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1DC" w:rsidRPr="002B68F3" w:rsidRDefault="00046C51">
      <w:pPr>
        <w:pStyle w:val="3"/>
        <w:spacing w:before="75"/>
        <w:ind w:left="8116" w:firstLine="0"/>
      </w:pPr>
      <w:bookmarkStart w:id="0" w:name="_GoBack"/>
      <w:bookmarkEnd w:id="0"/>
      <w:r w:rsidRPr="002B68F3">
        <w:t>УТВЕРЖДЕНО</w:t>
      </w:r>
    </w:p>
    <w:p w:rsidR="009751DC" w:rsidRPr="002B68F3" w:rsidRDefault="00B525D1" w:rsidP="00F63BD1">
      <w:pPr>
        <w:ind w:left="5233" w:right="-66" w:firstLine="177"/>
        <w:jc w:val="right"/>
        <w:rPr>
          <w:sz w:val="24"/>
        </w:rPr>
      </w:pPr>
      <w:r w:rsidRPr="002B68F3">
        <w:rPr>
          <w:sz w:val="24"/>
        </w:rPr>
        <w:t xml:space="preserve">Правлением Гарантийного фонда </w:t>
      </w:r>
    </w:p>
    <w:p w:rsidR="00B525D1" w:rsidRPr="002B68F3" w:rsidRDefault="00B525D1" w:rsidP="00F63BD1">
      <w:pPr>
        <w:ind w:left="5233" w:right="-66" w:firstLine="177"/>
        <w:jc w:val="right"/>
        <w:rPr>
          <w:sz w:val="24"/>
        </w:rPr>
      </w:pPr>
      <w:r w:rsidRPr="002B68F3">
        <w:rPr>
          <w:sz w:val="24"/>
        </w:rPr>
        <w:t xml:space="preserve">Республики Тыва </w:t>
      </w:r>
    </w:p>
    <w:p w:rsidR="00B525D1" w:rsidRPr="002B68F3" w:rsidRDefault="00B525D1" w:rsidP="00F63BD1">
      <w:pPr>
        <w:ind w:right="-66"/>
        <w:rPr>
          <w:sz w:val="24"/>
        </w:rPr>
      </w:pPr>
      <w:r w:rsidRPr="002B68F3">
        <w:rPr>
          <w:sz w:val="24"/>
        </w:rPr>
        <w:t xml:space="preserve">                                                         </w:t>
      </w:r>
      <w:r w:rsidR="002E1960" w:rsidRPr="002B68F3">
        <w:rPr>
          <w:sz w:val="24"/>
        </w:rPr>
        <w:t xml:space="preserve">                               </w:t>
      </w:r>
      <w:r w:rsidRPr="002B68F3">
        <w:rPr>
          <w:sz w:val="24"/>
        </w:rPr>
        <w:t xml:space="preserve">(протокол № АС-2/2019 от «30» мая </w:t>
      </w:r>
      <w:r w:rsidR="00F63BD1" w:rsidRPr="002B68F3">
        <w:rPr>
          <w:sz w:val="24"/>
        </w:rPr>
        <w:t>2</w:t>
      </w:r>
      <w:r w:rsidRPr="002B68F3">
        <w:rPr>
          <w:sz w:val="24"/>
        </w:rPr>
        <w:t>019</w:t>
      </w:r>
      <w:r w:rsidR="002E1960" w:rsidRPr="002B68F3">
        <w:rPr>
          <w:sz w:val="24"/>
        </w:rPr>
        <w:t xml:space="preserve"> г.</w:t>
      </w:r>
      <w:r w:rsidRPr="002B68F3">
        <w:rPr>
          <w:sz w:val="24"/>
        </w:rPr>
        <w:t>)</w:t>
      </w:r>
    </w:p>
    <w:p w:rsidR="009751DC" w:rsidRPr="002B68F3" w:rsidRDefault="009751DC">
      <w:pPr>
        <w:pStyle w:val="a3"/>
        <w:ind w:left="0"/>
        <w:jc w:val="left"/>
        <w:rPr>
          <w:b/>
          <w:sz w:val="26"/>
        </w:rPr>
      </w:pPr>
    </w:p>
    <w:p w:rsidR="009751DC" w:rsidRPr="002B68F3" w:rsidRDefault="009751DC">
      <w:pPr>
        <w:pStyle w:val="a3"/>
        <w:ind w:left="0"/>
        <w:jc w:val="left"/>
        <w:rPr>
          <w:b/>
          <w:sz w:val="26"/>
        </w:rPr>
      </w:pPr>
    </w:p>
    <w:p w:rsidR="009751DC" w:rsidRPr="002B68F3" w:rsidRDefault="009751DC">
      <w:pPr>
        <w:pStyle w:val="a3"/>
        <w:ind w:left="0"/>
        <w:jc w:val="left"/>
        <w:rPr>
          <w:b/>
          <w:sz w:val="26"/>
        </w:rPr>
      </w:pPr>
    </w:p>
    <w:p w:rsidR="00B525D1" w:rsidRPr="002B68F3" w:rsidRDefault="00B525D1">
      <w:pPr>
        <w:pStyle w:val="a3"/>
        <w:ind w:left="0"/>
        <w:jc w:val="left"/>
        <w:rPr>
          <w:b/>
          <w:sz w:val="26"/>
        </w:rPr>
      </w:pPr>
    </w:p>
    <w:p w:rsidR="00B525D1" w:rsidRPr="002B68F3" w:rsidRDefault="00B525D1">
      <w:pPr>
        <w:pStyle w:val="a3"/>
        <w:ind w:left="0"/>
        <w:jc w:val="left"/>
        <w:rPr>
          <w:b/>
          <w:sz w:val="26"/>
        </w:rPr>
      </w:pPr>
    </w:p>
    <w:p w:rsidR="00B525D1" w:rsidRPr="002B68F3" w:rsidRDefault="00B525D1">
      <w:pPr>
        <w:pStyle w:val="a3"/>
        <w:ind w:left="0"/>
        <w:jc w:val="left"/>
        <w:rPr>
          <w:b/>
          <w:sz w:val="26"/>
        </w:rPr>
      </w:pPr>
    </w:p>
    <w:p w:rsidR="00B525D1" w:rsidRPr="002B68F3" w:rsidRDefault="00B525D1">
      <w:pPr>
        <w:pStyle w:val="a3"/>
        <w:ind w:left="0"/>
        <w:jc w:val="left"/>
        <w:rPr>
          <w:b/>
          <w:sz w:val="26"/>
        </w:rPr>
      </w:pPr>
    </w:p>
    <w:p w:rsidR="00B525D1" w:rsidRPr="002B68F3" w:rsidRDefault="00B525D1">
      <w:pPr>
        <w:pStyle w:val="a3"/>
        <w:ind w:left="0"/>
        <w:jc w:val="left"/>
        <w:rPr>
          <w:b/>
          <w:sz w:val="26"/>
        </w:rPr>
      </w:pPr>
    </w:p>
    <w:p w:rsidR="00B525D1" w:rsidRPr="002B68F3" w:rsidRDefault="00B525D1">
      <w:pPr>
        <w:pStyle w:val="a3"/>
        <w:ind w:left="0"/>
        <w:jc w:val="left"/>
        <w:rPr>
          <w:b/>
          <w:sz w:val="26"/>
        </w:rPr>
      </w:pPr>
    </w:p>
    <w:p w:rsidR="00B525D1" w:rsidRPr="002B68F3" w:rsidRDefault="00B525D1">
      <w:pPr>
        <w:pStyle w:val="a3"/>
        <w:ind w:left="0"/>
        <w:jc w:val="left"/>
        <w:rPr>
          <w:b/>
          <w:sz w:val="26"/>
        </w:rPr>
      </w:pPr>
    </w:p>
    <w:p w:rsidR="00B525D1" w:rsidRPr="002B68F3" w:rsidRDefault="00B525D1">
      <w:pPr>
        <w:pStyle w:val="a3"/>
        <w:ind w:left="0"/>
        <w:jc w:val="left"/>
        <w:rPr>
          <w:b/>
          <w:sz w:val="26"/>
        </w:rPr>
      </w:pPr>
    </w:p>
    <w:p w:rsidR="00B525D1" w:rsidRPr="002B68F3" w:rsidRDefault="00B525D1">
      <w:pPr>
        <w:pStyle w:val="a3"/>
        <w:ind w:left="0"/>
        <w:jc w:val="left"/>
        <w:rPr>
          <w:b/>
          <w:sz w:val="26"/>
        </w:rPr>
      </w:pPr>
    </w:p>
    <w:p w:rsidR="009751DC" w:rsidRPr="002B68F3" w:rsidRDefault="009751DC">
      <w:pPr>
        <w:pStyle w:val="a3"/>
        <w:ind w:left="0"/>
        <w:jc w:val="left"/>
        <w:rPr>
          <w:b/>
          <w:sz w:val="26"/>
        </w:rPr>
      </w:pPr>
    </w:p>
    <w:p w:rsidR="00B525D1" w:rsidRPr="002B68F3" w:rsidRDefault="00046C51">
      <w:pPr>
        <w:spacing w:before="182"/>
        <w:ind w:left="646" w:right="997" w:hanging="4"/>
        <w:jc w:val="center"/>
        <w:rPr>
          <w:b/>
          <w:sz w:val="32"/>
          <w:szCs w:val="32"/>
        </w:rPr>
      </w:pPr>
      <w:r w:rsidRPr="002B68F3">
        <w:rPr>
          <w:b/>
          <w:sz w:val="32"/>
          <w:szCs w:val="32"/>
        </w:rPr>
        <w:t>П</w:t>
      </w:r>
      <w:r w:rsidR="00B525D1" w:rsidRPr="002B68F3">
        <w:rPr>
          <w:b/>
          <w:sz w:val="32"/>
          <w:szCs w:val="32"/>
        </w:rPr>
        <w:t xml:space="preserve">ОРЯДОК </w:t>
      </w:r>
    </w:p>
    <w:p w:rsidR="00577AB7" w:rsidRPr="002B68F3" w:rsidRDefault="00046C51" w:rsidP="00577AB7">
      <w:pPr>
        <w:ind w:left="646" w:right="997" w:hanging="4"/>
        <w:jc w:val="center"/>
        <w:rPr>
          <w:b/>
          <w:sz w:val="28"/>
          <w:szCs w:val="28"/>
        </w:rPr>
      </w:pPr>
      <w:r w:rsidRPr="002B68F3">
        <w:rPr>
          <w:b/>
          <w:sz w:val="28"/>
          <w:szCs w:val="28"/>
        </w:rPr>
        <w:t>инвестирования и (или) размеще</w:t>
      </w:r>
      <w:r w:rsidR="00B525D1" w:rsidRPr="002B68F3">
        <w:rPr>
          <w:b/>
          <w:sz w:val="28"/>
          <w:szCs w:val="28"/>
        </w:rPr>
        <w:t>ния временно свободных средств</w:t>
      </w:r>
      <w:r w:rsidR="005254F2" w:rsidRPr="002B68F3">
        <w:rPr>
          <w:b/>
          <w:sz w:val="28"/>
          <w:szCs w:val="28"/>
        </w:rPr>
        <w:t xml:space="preserve"> Унитарной некоммерческой </w:t>
      </w:r>
      <w:r w:rsidR="00577AB7" w:rsidRPr="002B68F3">
        <w:rPr>
          <w:b/>
          <w:sz w:val="28"/>
          <w:szCs w:val="28"/>
        </w:rPr>
        <w:t>организации</w:t>
      </w:r>
    </w:p>
    <w:p w:rsidR="00B525D1" w:rsidRPr="002B68F3" w:rsidRDefault="00AF4D25" w:rsidP="00577AB7">
      <w:pPr>
        <w:ind w:left="646" w:right="997" w:hanging="4"/>
        <w:jc w:val="center"/>
        <w:rPr>
          <w:b/>
          <w:sz w:val="28"/>
          <w:szCs w:val="28"/>
        </w:rPr>
      </w:pPr>
      <w:r w:rsidRPr="002B68F3">
        <w:rPr>
          <w:b/>
          <w:sz w:val="28"/>
          <w:szCs w:val="28"/>
        </w:rPr>
        <w:t xml:space="preserve"> Гарантийный</w:t>
      </w:r>
      <w:r w:rsidR="00B525D1" w:rsidRPr="002B68F3">
        <w:rPr>
          <w:b/>
          <w:sz w:val="28"/>
          <w:szCs w:val="28"/>
        </w:rPr>
        <w:t xml:space="preserve"> фонд Республики Тыва </w:t>
      </w:r>
    </w:p>
    <w:p w:rsidR="00FF64DE" w:rsidRPr="002B68F3" w:rsidRDefault="0031183C" w:rsidP="00FF64DE">
      <w:pPr>
        <w:widowControl/>
        <w:autoSpaceDE/>
        <w:autoSpaceDN/>
        <w:jc w:val="center"/>
        <w:rPr>
          <w:rFonts w:eastAsia="Calibri"/>
          <w:bCs/>
          <w:sz w:val="28"/>
          <w:szCs w:val="28"/>
          <w:lang w:eastAsia="en-US" w:bidi="ar-SA"/>
        </w:rPr>
      </w:pPr>
      <w:r w:rsidRPr="002B68F3">
        <w:rPr>
          <w:rFonts w:eastAsia="Calibri"/>
          <w:bCs/>
          <w:sz w:val="28"/>
          <w:szCs w:val="28"/>
          <w:lang w:eastAsia="en-US" w:bidi="ar-SA"/>
        </w:rPr>
        <w:t>(в редакции протокола Правления АС-10/2020 от 08.07.2020 г.</w:t>
      </w:r>
      <w:r w:rsidR="00FF64DE" w:rsidRPr="002B68F3">
        <w:rPr>
          <w:rFonts w:eastAsia="Calibri"/>
          <w:bCs/>
          <w:sz w:val="28"/>
          <w:szCs w:val="28"/>
          <w:lang w:eastAsia="en-US" w:bidi="ar-SA"/>
        </w:rPr>
        <w:t xml:space="preserve">, </w:t>
      </w:r>
    </w:p>
    <w:p w:rsidR="0031183C" w:rsidRPr="002B68F3" w:rsidRDefault="00FF42EB" w:rsidP="0031183C">
      <w:pPr>
        <w:widowControl/>
        <w:autoSpaceDE/>
        <w:autoSpaceDN/>
        <w:jc w:val="center"/>
        <w:rPr>
          <w:rFonts w:eastAsia="Calibri"/>
          <w:bCs/>
          <w:sz w:val="28"/>
          <w:szCs w:val="28"/>
          <w:lang w:eastAsia="en-US" w:bidi="ar-SA"/>
        </w:rPr>
      </w:pPr>
      <w:r w:rsidRPr="002B68F3">
        <w:rPr>
          <w:rFonts w:eastAsia="Calibri"/>
          <w:bCs/>
          <w:sz w:val="28"/>
          <w:szCs w:val="28"/>
          <w:lang w:eastAsia="en-US"/>
        </w:rPr>
        <w:t>№ ГФ-14/2020 от 04.12.2020 г.</w:t>
      </w:r>
    </w:p>
    <w:p w:rsidR="0031183C" w:rsidRPr="002B68F3" w:rsidRDefault="0031183C" w:rsidP="0031183C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en-US" w:bidi="ar-SA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31183C" w:rsidRPr="002B68F3" w:rsidRDefault="0031183C" w:rsidP="0031183C">
      <w:pPr>
        <w:spacing w:before="182"/>
        <w:ind w:right="997"/>
        <w:rPr>
          <w:b/>
          <w:sz w:val="24"/>
        </w:rPr>
      </w:pPr>
    </w:p>
    <w:p w:rsidR="00B525D1" w:rsidRPr="002B68F3" w:rsidRDefault="00B525D1" w:rsidP="00FE5E1C">
      <w:pPr>
        <w:ind w:left="646" w:right="997" w:hanging="4"/>
        <w:jc w:val="center"/>
        <w:rPr>
          <w:sz w:val="24"/>
        </w:rPr>
      </w:pPr>
      <w:r w:rsidRPr="002B68F3">
        <w:rPr>
          <w:sz w:val="24"/>
        </w:rPr>
        <w:t>Республика Тыва</w:t>
      </w:r>
    </w:p>
    <w:p w:rsidR="00B525D1" w:rsidRPr="002B68F3" w:rsidRDefault="00F63BD1" w:rsidP="00FE5E1C">
      <w:pPr>
        <w:ind w:left="646" w:right="997" w:hanging="4"/>
        <w:jc w:val="center"/>
        <w:rPr>
          <w:sz w:val="24"/>
        </w:rPr>
      </w:pPr>
      <w:r w:rsidRPr="002B68F3">
        <w:rPr>
          <w:sz w:val="24"/>
        </w:rPr>
        <w:t>г</w:t>
      </w:r>
      <w:r w:rsidR="00B525D1" w:rsidRPr="002B68F3">
        <w:rPr>
          <w:sz w:val="24"/>
        </w:rPr>
        <w:t xml:space="preserve">. Кызыл </w:t>
      </w:r>
    </w:p>
    <w:p w:rsidR="00B525D1" w:rsidRPr="002B68F3" w:rsidRDefault="00FF64DE" w:rsidP="00FE5E1C">
      <w:pPr>
        <w:ind w:left="646" w:right="997" w:hanging="4"/>
        <w:jc w:val="center"/>
        <w:rPr>
          <w:sz w:val="24"/>
        </w:rPr>
      </w:pPr>
      <w:r w:rsidRPr="002B68F3">
        <w:rPr>
          <w:sz w:val="24"/>
        </w:rPr>
        <w:t>2020</w:t>
      </w:r>
      <w:r w:rsidR="00B525D1" w:rsidRPr="002B68F3">
        <w:rPr>
          <w:sz w:val="24"/>
        </w:rPr>
        <w:t xml:space="preserve"> год</w:t>
      </w:r>
    </w:p>
    <w:p w:rsidR="009764AB" w:rsidRPr="002B68F3" w:rsidRDefault="009764AB" w:rsidP="00FE5E1C">
      <w:pPr>
        <w:ind w:left="646" w:right="997" w:hanging="4"/>
        <w:jc w:val="center"/>
        <w:rPr>
          <w:sz w:val="24"/>
        </w:rPr>
      </w:pPr>
    </w:p>
    <w:p w:rsidR="00B525D1" w:rsidRPr="002B68F3" w:rsidRDefault="00B525D1">
      <w:pPr>
        <w:spacing w:before="182"/>
        <w:ind w:left="646" w:right="997" w:hanging="4"/>
        <w:jc w:val="center"/>
        <w:rPr>
          <w:b/>
          <w:sz w:val="24"/>
        </w:rPr>
      </w:pPr>
    </w:p>
    <w:p w:rsidR="00FE5E1C" w:rsidRPr="002B68F3" w:rsidRDefault="00FE5E1C">
      <w:pPr>
        <w:spacing w:before="182"/>
        <w:ind w:left="646" w:right="997" w:hanging="4"/>
        <w:jc w:val="center"/>
        <w:rPr>
          <w:b/>
          <w:sz w:val="24"/>
        </w:rPr>
      </w:pPr>
    </w:p>
    <w:p w:rsidR="002B68F3" w:rsidRPr="002B68F3" w:rsidRDefault="002B68F3">
      <w:pPr>
        <w:spacing w:before="182"/>
        <w:ind w:left="646" w:right="997" w:hanging="4"/>
        <w:jc w:val="center"/>
        <w:rPr>
          <w:b/>
          <w:sz w:val="24"/>
        </w:rPr>
      </w:pPr>
    </w:p>
    <w:p w:rsidR="009751DC" w:rsidRPr="002B68F3" w:rsidRDefault="00046C51">
      <w:pPr>
        <w:pStyle w:val="a4"/>
        <w:numPr>
          <w:ilvl w:val="0"/>
          <w:numId w:val="11"/>
        </w:numPr>
        <w:tabs>
          <w:tab w:val="left" w:pos="4115"/>
        </w:tabs>
        <w:ind w:firstLine="2319"/>
        <w:jc w:val="left"/>
        <w:rPr>
          <w:b/>
          <w:sz w:val="24"/>
        </w:rPr>
      </w:pPr>
      <w:r w:rsidRPr="002B68F3">
        <w:rPr>
          <w:b/>
          <w:sz w:val="24"/>
        </w:rPr>
        <w:lastRenderedPageBreak/>
        <w:t>ОБЩИЕ</w:t>
      </w:r>
      <w:r w:rsidRPr="002B68F3">
        <w:rPr>
          <w:b/>
          <w:spacing w:val="-1"/>
          <w:sz w:val="24"/>
        </w:rPr>
        <w:t xml:space="preserve"> </w:t>
      </w:r>
      <w:r w:rsidRPr="002B68F3">
        <w:rPr>
          <w:b/>
          <w:sz w:val="24"/>
        </w:rPr>
        <w:t>ПОЛОЖЕНИЯ</w:t>
      </w:r>
    </w:p>
    <w:p w:rsidR="009751DC" w:rsidRPr="002B68F3" w:rsidRDefault="009751DC">
      <w:pPr>
        <w:pStyle w:val="a3"/>
        <w:spacing w:before="1"/>
        <w:ind w:left="0"/>
        <w:jc w:val="left"/>
        <w:rPr>
          <w:b/>
          <w:sz w:val="26"/>
        </w:rPr>
      </w:pPr>
    </w:p>
    <w:p w:rsidR="009751DC" w:rsidRPr="002B68F3" w:rsidRDefault="00046C51" w:rsidP="00F63BD1">
      <w:pPr>
        <w:pStyle w:val="a4"/>
        <w:numPr>
          <w:ilvl w:val="1"/>
          <w:numId w:val="10"/>
        </w:numPr>
        <w:tabs>
          <w:tab w:val="left" w:pos="1634"/>
          <w:tab w:val="left" w:pos="1635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Настоящий Порядок определяет порядок инвестирования</w:t>
      </w:r>
      <w:r w:rsidR="00204784" w:rsidRPr="002B68F3">
        <w:rPr>
          <w:sz w:val="28"/>
          <w:szCs w:val="28"/>
        </w:rPr>
        <w:t xml:space="preserve"> Гарантийным фондом Республики Тыва (далее – Фонд)</w:t>
      </w:r>
      <w:r w:rsidRPr="002B68F3">
        <w:rPr>
          <w:sz w:val="28"/>
          <w:szCs w:val="28"/>
        </w:rPr>
        <w:t xml:space="preserve"> и (или) размещения временно свободных средств</w:t>
      </w:r>
      <w:r w:rsidR="00204784" w:rsidRPr="002B68F3">
        <w:rPr>
          <w:sz w:val="28"/>
          <w:szCs w:val="28"/>
        </w:rPr>
        <w:t xml:space="preserve">, а также </w:t>
      </w:r>
      <w:r w:rsidRPr="002B68F3">
        <w:rPr>
          <w:sz w:val="28"/>
          <w:szCs w:val="28"/>
        </w:rPr>
        <w:t>денежных средств, полученных из бюджетов всех уровней и предназначенные для предоставления поручительств</w:t>
      </w:r>
      <w:r w:rsidR="00DE4C51" w:rsidRPr="002B68F3">
        <w:rPr>
          <w:sz w:val="28"/>
          <w:szCs w:val="28"/>
        </w:rPr>
        <w:t xml:space="preserve"> и (или) независимых гарантий </w:t>
      </w:r>
      <w:r w:rsidRPr="002B68F3">
        <w:rPr>
          <w:sz w:val="28"/>
          <w:szCs w:val="28"/>
        </w:rPr>
        <w:t>по обязательствам субъектов малого и среднего предпринимательства</w:t>
      </w:r>
      <w:r w:rsidR="00965FCA" w:rsidRPr="002B68F3">
        <w:rPr>
          <w:sz w:val="28"/>
          <w:szCs w:val="28"/>
        </w:rPr>
        <w:t>,</w:t>
      </w:r>
      <w:r w:rsidR="00965FCA" w:rsidRPr="002B68F3">
        <w:rPr>
          <w:rFonts w:eastAsia="Arial"/>
          <w:bCs/>
          <w:color w:val="000000"/>
          <w:sz w:val="28"/>
          <w:szCs w:val="28"/>
          <w:lang w:bidi="ar-SA"/>
        </w:rPr>
        <w:t xml:space="preserve"> </w:t>
      </w:r>
      <w:r w:rsidR="00DE4C51" w:rsidRPr="002B68F3">
        <w:rPr>
          <w:bCs/>
          <w:sz w:val="28"/>
          <w:szCs w:val="28"/>
        </w:rPr>
        <w:t xml:space="preserve">физических лиц, применяющих </w:t>
      </w:r>
      <w:r w:rsidR="00965FCA" w:rsidRPr="002B68F3">
        <w:rPr>
          <w:bCs/>
          <w:sz w:val="28"/>
          <w:szCs w:val="28"/>
        </w:rPr>
        <w:t>специальный налоговый режим "Налог на профессиональ</w:t>
      </w:r>
      <w:r w:rsidR="00DE4C51" w:rsidRPr="002B68F3">
        <w:rPr>
          <w:bCs/>
          <w:sz w:val="28"/>
          <w:szCs w:val="28"/>
        </w:rPr>
        <w:t>ный доход", и (или) организаций</w:t>
      </w:r>
      <w:r w:rsidR="00965FCA" w:rsidRPr="002B68F3">
        <w:rPr>
          <w:bCs/>
          <w:sz w:val="28"/>
          <w:szCs w:val="28"/>
        </w:rPr>
        <w:t xml:space="preserve"> инфраструктуры поддержки</w:t>
      </w:r>
      <w:r w:rsidRPr="002B68F3">
        <w:rPr>
          <w:sz w:val="28"/>
          <w:szCs w:val="28"/>
        </w:rPr>
        <w:t xml:space="preserve"> их поддержки.</w:t>
      </w:r>
    </w:p>
    <w:p w:rsidR="00E80C26" w:rsidRPr="002B68F3" w:rsidRDefault="00E80C26" w:rsidP="007F078A">
      <w:pPr>
        <w:pStyle w:val="a4"/>
        <w:tabs>
          <w:tab w:val="left" w:pos="142"/>
        </w:tabs>
        <w:ind w:left="142" w:right="-66" w:firstLine="0"/>
        <w:rPr>
          <w:sz w:val="28"/>
          <w:szCs w:val="28"/>
        </w:rPr>
      </w:pPr>
      <w:r w:rsidRPr="002B68F3">
        <w:rPr>
          <w:sz w:val="28"/>
          <w:szCs w:val="28"/>
        </w:rPr>
        <w:tab/>
        <w:t xml:space="preserve">Порядок сформирован в соответствии с Гражданским кодексом Российской Федерации, Федеральным законом от 24.07.2007 года № 209-ФЗ «О развитии малого и среднего предпринимательства в Российской Федерации», приказом министерства экономического развития российской федерации от 28.11.2016 года № 763 «Об утверждении требований к фондам содействия кредитования (гарантийным фондам, фондам поручительств) и их деятельности». </w:t>
      </w:r>
    </w:p>
    <w:p w:rsidR="007F078A" w:rsidRPr="002B68F3" w:rsidRDefault="007F078A" w:rsidP="007F078A">
      <w:pPr>
        <w:ind w:firstLine="720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1.2. В настоящем Порядке используются следующие термины: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b/>
          <w:sz w:val="28"/>
          <w:szCs w:val="28"/>
        </w:rPr>
        <w:t xml:space="preserve">Вклад (депозит) </w:t>
      </w:r>
      <w:r w:rsidRPr="002B68F3">
        <w:rPr>
          <w:sz w:val="28"/>
          <w:szCs w:val="28"/>
        </w:rPr>
        <w:t>– размещение временно свободных денежных средств фонда в банке с целью получить доход в виде процентов;</w:t>
      </w:r>
    </w:p>
    <w:p w:rsidR="007F078A" w:rsidRPr="002B68F3" w:rsidRDefault="007F078A" w:rsidP="007F078A">
      <w:pPr>
        <w:ind w:right="-60"/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b/>
          <w:sz w:val="28"/>
          <w:szCs w:val="28"/>
        </w:rPr>
        <w:t>Информационное сообщение</w:t>
      </w:r>
      <w:r w:rsidRPr="002B68F3">
        <w:rPr>
          <w:sz w:val="28"/>
          <w:szCs w:val="28"/>
        </w:rPr>
        <w:t xml:space="preserve"> – размещенная в установленном порядке на официальном сайте Фонда информация о проведении отбора финансовых организаций для размещения временно свободных средств;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b/>
          <w:sz w:val="28"/>
          <w:szCs w:val="28"/>
        </w:rPr>
        <w:t>Конкурс/отбор</w:t>
      </w:r>
      <w:r w:rsidRPr="002B68F3">
        <w:rPr>
          <w:sz w:val="28"/>
          <w:szCs w:val="28"/>
        </w:rPr>
        <w:t xml:space="preserve"> – форма торгов, процедура определения коммерческих банков, отвечающих требованиям настоящего порядка, в которых будут размещены временно свободные средства Фонда во вклады (депозиты);</w:t>
      </w:r>
    </w:p>
    <w:p w:rsidR="007F078A" w:rsidRPr="002B68F3" w:rsidRDefault="007F078A" w:rsidP="00FB4477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b/>
          <w:sz w:val="28"/>
          <w:szCs w:val="28"/>
        </w:rPr>
        <w:t>Конкурсная комиссия</w:t>
      </w:r>
      <w:r w:rsidRPr="002B68F3">
        <w:rPr>
          <w:sz w:val="28"/>
          <w:szCs w:val="28"/>
        </w:rPr>
        <w:t xml:space="preserve"> – коллегиальный совещательный орган, образуемый в целях объективного и полного соблюдения всех конкурсных процедур в соответствии с требованиями, ус</w:t>
      </w:r>
      <w:r w:rsidR="009764AB" w:rsidRPr="002B68F3">
        <w:rPr>
          <w:sz w:val="28"/>
          <w:szCs w:val="28"/>
        </w:rPr>
        <w:t xml:space="preserve">тановленными настоящим порядком. Порядок образования, численность, регламент работы и порядок оформления принятого решения (документооборот) Конкурсной комиссии по отбору банков-партнеров  для размещения временно свободных средств  аналогичен требованиям, предусмотренным в Разделе 3 «Порядка </w:t>
      </w:r>
      <w:r w:rsidR="009D6319" w:rsidRPr="002B68F3">
        <w:rPr>
          <w:sz w:val="28"/>
          <w:szCs w:val="28"/>
        </w:rPr>
        <w:t>отбора субъектов МСП, физических лиц, применяющих специальный налоговый режим "Налог на профессиональный доход", организаций инфраструктуры поддержки, кредитных организаций и иных финансовых организаций, а также требования к ним и условия взаимодействия Унитарной некоммерческой организации Гарантийный фонд Республики Тыва с ними при предоставлении поручительств и (или) независимых гарантий»</w:t>
      </w:r>
      <w:r w:rsidR="009764AB" w:rsidRPr="002B68F3">
        <w:rPr>
          <w:sz w:val="28"/>
          <w:szCs w:val="28"/>
        </w:rPr>
        <w:t xml:space="preserve">, утвержденному Правлением Гарантийного фонда РТ (протокол № АС-2/2019 от 30.05.2019 г.).  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b/>
          <w:sz w:val="28"/>
          <w:szCs w:val="28"/>
        </w:rPr>
        <w:t>Лимит размещения</w:t>
      </w:r>
      <w:r w:rsidRPr="002B68F3">
        <w:rPr>
          <w:sz w:val="28"/>
          <w:szCs w:val="28"/>
        </w:rPr>
        <w:t xml:space="preserve"> – максимально возможный объем денежных средств Фонда, размещенный во вклады (депозиты) конкретного банка;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b/>
          <w:sz w:val="28"/>
          <w:szCs w:val="28"/>
        </w:rPr>
        <w:t>Организатор конкурса</w:t>
      </w:r>
      <w:r w:rsidRPr="002B68F3">
        <w:rPr>
          <w:sz w:val="28"/>
          <w:szCs w:val="28"/>
        </w:rPr>
        <w:t xml:space="preserve"> – Гарантийный фонд Республики Тыва;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b/>
          <w:sz w:val="28"/>
          <w:szCs w:val="28"/>
        </w:rPr>
        <w:t>Официальный сайт Фонда</w:t>
      </w:r>
      <w:r w:rsidRPr="002B68F3">
        <w:rPr>
          <w:sz w:val="28"/>
          <w:szCs w:val="28"/>
        </w:rPr>
        <w:t xml:space="preserve"> - Официальный сайт</w:t>
      </w:r>
      <w:r w:rsidR="00F30AED" w:rsidRPr="002B68F3">
        <w:rPr>
          <w:sz w:val="28"/>
          <w:szCs w:val="28"/>
        </w:rPr>
        <w:t xml:space="preserve"> </w:t>
      </w:r>
      <w:r w:rsidR="00FD4207" w:rsidRPr="002B68F3">
        <w:rPr>
          <w:sz w:val="28"/>
          <w:szCs w:val="28"/>
        </w:rPr>
        <w:t>Гарантийного ф</w:t>
      </w:r>
      <w:r w:rsidR="009C1797" w:rsidRPr="002B68F3">
        <w:rPr>
          <w:sz w:val="28"/>
          <w:szCs w:val="28"/>
        </w:rPr>
        <w:t>онда</w:t>
      </w:r>
      <w:r w:rsidR="00FD4207" w:rsidRPr="002B68F3">
        <w:rPr>
          <w:sz w:val="28"/>
          <w:szCs w:val="28"/>
        </w:rPr>
        <w:t xml:space="preserve"> РТ</w:t>
      </w:r>
      <w:r w:rsidR="00F30AED" w:rsidRPr="002B68F3">
        <w:rPr>
          <w:sz w:val="28"/>
          <w:szCs w:val="28"/>
        </w:rPr>
        <w:t xml:space="preserve"> </w:t>
      </w:r>
      <w:r w:rsidRPr="002B68F3">
        <w:rPr>
          <w:sz w:val="28"/>
          <w:szCs w:val="28"/>
        </w:rPr>
        <w:t xml:space="preserve"> </w:t>
      </w:r>
      <w:hyperlink r:id="rId8" w:history="1">
        <w:r w:rsidR="009C1797" w:rsidRPr="002B68F3">
          <w:rPr>
            <w:rStyle w:val="a5"/>
            <w:sz w:val="28"/>
            <w:szCs w:val="28"/>
          </w:rPr>
          <w:t>https://www.garantfondtuva.ru/</w:t>
        </w:r>
      </w:hyperlink>
      <w:r w:rsidR="009C1797" w:rsidRPr="002B68F3">
        <w:rPr>
          <w:sz w:val="28"/>
          <w:szCs w:val="28"/>
        </w:rPr>
        <w:t>.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b/>
          <w:sz w:val="28"/>
          <w:szCs w:val="28"/>
        </w:rPr>
        <w:t xml:space="preserve">Претендент </w:t>
      </w:r>
      <w:r w:rsidRPr="002B68F3">
        <w:rPr>
          <w:sz w:val="28"/>
          <w:szCs w:val="28"/>
        </w:rPr>
        <w:t>– кредитная организация, подавшая в соответствии с настоящим порядком заявку о намерении участвовать в конкурсе;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b/>
          <w:sz w:val="28"/>
          <w:szCs w:val="28"/>
        </w:rPr>
        <w:t>Правление Фонда</w:t>
      </w:r>
      <w:r w:rsidRPr="002B68F3">
        <w:rPr>
          <w:sz w:val="28"/>
          <w:szCs w:val="28"/>
        </w:rPr>
        <w:t xml:space="preserve"> – высший коллегиальный орган управления Фондом;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b/>
          <w:sz w:val="28"/>
          <w:szCs w:val="28"/>
        </w:rPr>
        <w:t>Участник конкурса</w:t>
      </w:r>
      <w:r w:rsidRPr="002B68F3">
        <w:rPr>
          <w:sz w:val="28"/>
          <w:szCs w:val="28"/>
        </w:rPr>
        <w:t xml:space="preserve"> – банк, допущенный к участию в конкурсе;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lastRenderedPageBreak/>
        <w:tab/>
      </w:r>
      <w:r w:rsidRPr="002B68F3">
        <w:rPr>
          <w:b/>
          <w:sz w:val="28"/>
          <w:szCs w:val="28"/>
        </w:rPr>
        <w:t>Фонд</w:t>
      </w:r>
      <w:r w:rsidRPr="002B68F3">
        <w:rPr>
          <w:sz w:val="28"/>
          <w:szCs w:val="28"/>
        </w:rPr>
        <w:t xml:space="preserve"> – Гарантийный Фонд Республики Тыва.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  <w:t>Иные понятия и термины, используемые в настоящем Порядке, применяются в значениях, определенных федеральным законодательством и нормативными правовыми актами Республики Тыва.</w:t>
      </w:r>
    </w:p>
    <w:p w:rsidR="007F078A" w:rsidRPr="002B68F3" w:rsidRDefault="007F078A" w:rsidP="007F078A">
      <w:pPr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  <w:t xml:space="preserve">1.3. </w:t>
      </w:r>
      <w:r w:rsidR="00031135" w:rsidRPr="002B68F3">
        <w:rPr>
          <w:sz w:val="28"/>
          <w:szCs w:val="28"/>
        </w:rPr>
        <w:t xml:space="preserve">  </w:t>
      </w:r>
      <w:r w:rsidRPr="002B68F3">
        <w:rPr>
          <w:sz w:val="28"/>
          <w:szCs w:val="28"/>
        </w:rPr>
        <w:t>Настоящий порядок распространяется на деятельность Фонда в качестве региональной гарантийной организации.</w:t>
      </w:r>
    </w:p>
    <w:p w:rsidR="009751DC" w:rsidRPr="002B68F3" w:rsidRDefault="00046C51" w:rsidP="005A4B92">
      <w:pPr>
        <w:pStyle w:val="a4"/>
        <w:numPr>
          <w:ilvl w:val="1"/>
          <w:numId w:val="13"/>
        </w:numPr>
        <w:tabs>
          <w:tab w:val="left" w:pos="1634"/>
          <w:tab w:val="left" w:pos="1635"/>
        </w:tabs>
        <w:ind w:right="-66" w:firstLine="479"/>
        <w:rPr>
          <w:sz w:val="28"/>
          <w:szCs w:val="28"/>
        </w:rPr>
      </w:pPr>
      <w:r w:rsidRPr="002B68F3">
        <w:rPr>
          <w:sz w:val="28"/>
          <w:szCs w:val="28"/>
        </w:rPr>
        <w:t>При размещении вр</w:t>
      </w:r>
      <w:r w:rsidR="004A601C" w:rsidRPr="002B68F3">
        <w:rPr>
          <w:sz w:val="28"/>
          <w:szCs w:val="28"/>
        </w:rPr>
        <w:t>еменно свободных средств Фонда на</w:t>
      </w:r>
      <w:r w:rsidRPr="002B68F3">
        <w:rPr>
          <w:sz w:val="28"/>
          <w:szCs w:val="28"/>
        </w:rPr>
        <w:t xml:space="preserve"> </w:t>
      </w:r>
      <w:r w:rsidR="004A601C" w:rsidRPr="002B68F3">
        <w:rPr>
          <w:sz w:val="28"/>
          <w:szCs w:val="28"/>
        </w:rPr>
        <w:t>Б</w:t>
      </w:r>
      <w:r w:rsidRPr="002B68F3">
        <w:rPr>
          <w:sz w:val="28"/>
          <w:szCs w:val="28"/>
        </w:rPr>
        <w:t>анковских вкладах (депозитах) Фонд руководствуется положениями настоящего Порядка, а также учитывает структуру своего портфеля обязательств, сроки действия договоров поручительства, вероятность наступления события, которое может привести к предъявлению требования к Фонду, возможность исполнения обязанности по осуществлению выплаты по обязательству Фонда при нахождении средств Фонда в банковских вкладах</w:t>
      </w:r>
      <w:r w:rsidRPr="002B68F3">
        <w:rPr>
          <w:spacing w:val="-7"/>
          <w:sz w:val="28"/>
          <w:szCs w:val="28"/>
        </w:rPr>
        <w:t xml:space="preserve"> </w:t>
      </w:r>
      <w:r w:rsidRPr="002B68F3">
        <w:rPr>
          <w:sz w:val="28"/>
          <w:szCs w:val="28"/>
        </w:rPr>
        <w:t>(депозитах).</w:t>
      </w:r>
    </w:p>
    <w:p w:rsidR="009751DC" w:rsidRPr="002B68F3" w:rsidRDefault="00046C51" w:rsidP="00F63BD1">
      <w:pPr>
        <w:pStyle w:val="a4"/>
        <w:numPr>
          <w:ilvl w:val="1"/>
          <w:numId w:val="13"/>
        </w:numPr>
        <w:tabs>
          <w:tab w:val="left" w:pos="1634"/>
          <w:tab w:val="left" w:pos="1635"/>
        </w:tabs>
        <w:spacing w:before="1"/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 xml:space="preserve">Размещение Фондом </w:t>
      </w:r>
      <w:r w:rsidR="00651D61" w:rsidRPr="002B68F3">
        <w:rPr>
          <w:sz w:val="28"/>
          <w:szCs w:val="28"/>
        </w:rPr>
        <w:t xml:space="preserve">денежных </w:t>
      </w:r>
      <w:r w:rsidRPr="002B68F3">
        <w:rPr>
          <w:sz w:val="28"/>
          <w:szCs w:val="28"/>
        </w:rPr>
        <w:t xml:space="preserve">средств на Банковские </w:t>
      </w:r>
      <w:r w:rsidR="004878C4" w:rsidRPr="002B68F3">
        <w:rPr>
          <w:sz w:val="28"/>
          <w:szCs w:val="28"/>
        </w:rPr>
        <w:t xml:space="preserve">вклады (депозиты) </w:t>
      </w:r>
      <w:r w:rsidRPr="002B68F3">
        <w:rPr>
          <w:sz w:val="28"/>
          <w:szCs w:val="28"/>
        </w:rPr>
        <w:t>в Ба</w:t>
      </w:r>
      <w:r w:rsidR="00F72D38" w:rsidRPr="002B68F3">
        <w:rPr>
          <w:sz w:val="28"/>
          <w:szCs w:val="28"/>
        </w:rPr>
        <w:t xml:space="preserve">нках осуществляется посредством </w:t>
      </w:r>
      <w:r w:rsidRPr="002B68F3">
        <w:rPr>
          <w:sz w:val="28"/>
          <w:szCs w:val="28"/>
        </w:rPr>
        <w:t xml:space="preserve">заключения Договоров банковского </w:t>
      </w:r>
      <w:r w:rsidR="004878C4" w:rsidRPr="002B68F3">
        <w:rPr>
          <w:sz w:val="28"/>
          <w:szCs w:val="28"/>
        </w:rPr>
        <w:t>вклада (</w:t>
      </w:r>
      <w:r w:rsidRPr="002B68F3">
        <w:rPr>
          <w:sz w:val="28"/>
          <w:szCs w:val="28"/>
        </w:rPr>
        <w:t>депозита</w:t>
      </w:r>
      <w:r w:rsidR="004878C4" w:rsidRPr="002B68F3">
        <w:rPr>
          <w:sz w:val="28"/>
          <w:szCs w:val="28"/>
        </w:rPr>
        <w:t>)</w:t>
      </w:r>
      <w:r w:rsidRPr="002B68F3">
        <w:rPr>
          <w:sz w:val="28"/>
          <w:szCs w:val="28"/>
        </w:rPr>
        <w:t xml:space="preserve"> между Фондом и Банками, на условиях и в порядке, определенных Договором банковского </w:t>
      </w:r>
      <w:r w:rsidR="004878C4" w:rsidRPr="002B68F3">
        <w:rPr>
          <w:sz w:val="28"/>
          <w:szCs w:val="28"/>
        </w:rPr>
        <w:t>вклада (</w:t>
      </w:r>
      <w:r w:rsidRPr="002B68F3">
        <w:rPr>
          <w:sz w:val="28"/>
          <w:szCs w:val="28"/>
        </w:rPr>
        <w:t>депозита</w:t>
      </w:r>
      <w:r w:rsidR="004878C4" w:rsidRPr="002B68F3">
        <w:rPr>
          <w:sz w:val="28"/>
          <w:szCs w:val="28"/>
        </w:rPr>
        <w:t>)</w:t>
      </w:r>
      <w:r w:rsidRPr="002B68F3">
        <w:rPr>
          <w:sz w:val="28"/>
          <w:szCs w:val="28"/>
        </w:rPr>
        <w:t>.</w:t>
      </w:r>
    </w:p>
    <w:p w:rsidR="009751DC" w:rsidRPr="002B68F3" w:rsidRDefault="00046C51" w:rsidP="00F63BD1">
      <w:pPr>
        <w:pStyle w:val="a4"/>
        <w:numPr>
          <w:ilvl w:val="1"/>
          <w:numId w:val="13"/>
        </w:numPr>
        <w:tabs>
          <w:tab w:val="left" w:pos="1275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>Форма размещения</w:t>
      </w:r>
      <w:r w:rsidR="00651D61" w:rsidRPr="002B68F3">
        <w:rPr>
          <w:sz w:val="28"/>
          <w:szCs w:val="28"/>
        </w:rPr>
        <w:t xml:space="preserve"> денежных с</w:t>
      </w:r>
      <w:r w:rsidRPr="002B68F3">
        <w:rPr>
          <w:sz w:val="28"/>
          <w:szCs w:val="28"/>
        </w:rPr>
        <w:t xml:space="preserve">редств на Банковские </w:t>
      </w:r>
      <w:r w:rsidR="004878C4" w:rsidRPr="002B68F3">
        <w:rPr>
          <w:sz w:val="28"/>
          <w:szCs w:val="28"/>
        </w:rPr>
        <w:t>вклады (</w:t>
      </w:r>
      <w:r w:rsidRPr="002B68F3">
        <w:rPr>
          <w:sz w:val="28"/>
          <w:szCs w:val="28"/>
        </w:rPr>
        <w:t>депозиты</w:t>
      </w:r>
      <w:r w:rsidR="004878C4" w:rsidRPr="002B68F3">
        <w:rPr>
          <w:sz w:val="28"/>
          <w:szCs w:val="28"/>
        </w:rPr>
        <w:t>)</w:t>
      </w:r>
      <w:r w:rsidRPr="002B68F3">
        <w:rPr>
          <w:sz w:val="28"/>
          <w:szCs w:val="28"/>
        </w:rPr>
        <w:t xml:space="preserve"> в Банках определяется Фондом и</w:t>
      </w:r>
      <w:r w:rsidRPr="002B68F3">
        <w:rPr>
          <w:spacing w:val="-2"/>
          <w:sz w:val="28"/>
          <w:szCs w:val="28"/>
        </w:rPr>
        <w:t xml:space="preserve"> </w:t>
      </w:r>
      <w:r w:rsidRPr="002B68F3">
        <w:rPr>
          <w:sz w:val="28"/>
          <w:szCs w:val="28"/>
        </w:rPr>
        <w:t>Банком.</w:t>
      </w:r>
    </w:p>
    <w:p w:rsidR="009751DC" w:rsidRPr="002B68F3" w:rsidRDefault="00046C51" w:rsidP="00F63BD1">
      <w:pPr>
        <w:pStyle w:val="a4"/>
        <w:numPr>
          <w:ilvl w:val="1"/>
          <w:numId w:val="13"/>
        </w:numPr>
        <w:tabs>
          <w:tab w:val="left" w:pos="1246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 xml:space="preserve">Списки Банков, имеющих право участвовать в размещении Средств Фонда на Банковские депозиты, а также все изменения, вносимые в них, публикуются на </w:t>
      </w:r>
      <w:r w:rsidR="00F72D38" w:rsidRPr="002B68F3">
        <w:rPr>
          <w:sz w:val="28"/>
          <w:szCs w:val="28"/>
        </w:rPr>
        <w:t xml:space="preserve">официальном сайте </w:t>
      </w:r>
      <w:r w:rsidR="00651D61" w:rsidRPr="002B68F3">
        <w:rPr>
          <w:sz w:val="28"/>
          <w:szCs w:val="28"/>
        </w:rPr>
        <w:t xml:space="preserve">Фонда </w:t>
      </w:r>
      <w:r w:rsidRPr="002B68F3">
        <w:rPr>
          <w:sz w:val="28"/>
          <w:szCs w:val="28"/>
        </w:rPr>
        <w:t>и/или доводятся до сведения заинтересованных</w:t>
      </w:r>
      <w:r w:rsidRPr="002B68F3">
        <w:rPr>
          <w:spacing w:val="-1"/>
          <w:sz w:val="28"/>
          <w:szCs w:val="28"/>
        </w:rPr>
        <w:t xml:space="preserve"> </w:t>
      </w:r>
      <w:r w:rsidRPr="002B68F3">
        <w:rPr>
          <w:sz w:val="28"/>
          <w:szCs w:val="28"/>
        </w:rPr>
        <w:t>сторон.</w:t>
      </w:r>
    </w:p>
    <w:p w:rsidR="009751DC" w:rsidRPr="002B68F3" w:rsidRDefault="00046C51" w:rsidP="00F63BD1">
      <w:pPr>
        <w:pStyle w:val="a4"/>
        <w:numPr>
          <w:ilvl w:val="1"/>
          <w:numId w:val="13"/>
        </w:numPr>
        <w:tabs>
          <w:tab w:val="left" w:pos="1232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 xml:space="preserve">Количество Договоров банковского депозита, которые могут быть заключены в рамках настоящего Порядка, и совокупная максимальная сумма </w:t>
      </w:r>
      <w:r w:rsidR="00F72D38" w:rsidRPr="002B68F3">
        <w:rPr>
          <w:sz w:val="28"/>
          <w:szCs w:val="28"/>
        </w:rPr>
        <w:t>с</w:t>
      </w:r>
      <w:r w:rsidRPr="002B68F3">
        <w:rPr>
          <w:sz w:val="28"/>
          <w:szCs w:val="28"/>
        </w:rPr>
        <w:t xml:space="preserve">редств Фонда, которые могут быть размещены в Банках, определяются Фондом самостоятельно и зависят от наличия временно свободных </w:t>
      </w:r>
      <w:r w:rsidR="00651D61" w:rsidRPr="002B68F3">
        <w:rPr>
          <w:sz w:val="28"/>
          <w:szCs w:val="28"/>
        </w:rPr>
        <w:t xml:space="preserve">денежных средств </w:t>
      </w:r>
      <w:r w:rsidRPr="002B68F3">
        <w:rPr>
          <w:sz w:val="28"/>
          <w:szCs w:val="28"/>
        </w:rPr>
        <w:t>Фонда.</w:t>
      </w:r>
    </w:p>
    <w:p w:rsidR="009751DC" w:rsidRPr="002B68F3" w:rsidRDefault="00046C51" w:rsidP="00F63BD1">
      <w:pPr>
        <w:pStyle w:val="a4"/>
        <w:numPr>
          <w:ilvl w:val="1"/>
          <w:numId w:val="13"/>
        </w:numPr>
        <w:tabs>
          <w:tab w:val="left" w:pos="1239"/>
        </w:tabs>
        <w:spacing w:before="1"/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 xml:space="preserve">Минимальная сумма </w:t>
      </w:r>
      <w:r w:rsidR="00651D61" w:rsidRPr="002B68F3">
        <w:rPr>
          <w:sz w:val="28"/>
          <w:szCs w:val="28"/>
        </w:rPr>
        <w:t>денежных с</w:t>
      </w:r>
      <w:r w:rsidRPr="002B68F3">
        <w:rPr>
          <w:sz w:val="28"/>
          <w:szCs w:val="28"/>
        </w:rPr>
        <w:t>редств Фонда, которые будут размещены на Банковских депозитах, не установлена. Фонд не гарантирует Банкам размещение Средств Фонда в минимальной сумме и может временно без объяснения причин отказаться от размещения</w:t>
      </w:r>
      <w:r w:rsidR="00651D61" w:rsidRPr="002B68F3">
        <w:rPr>
          <w:sz w:val="28"/>
          <w:szCs w:val="28"/>
        </w:rPr>
        <w:t xml:space="preserve"> денежных с</w:t>
      </w:r>
      <w:r w:rsidRPr="002B68F3">
        <w:rPr>
          <w:sz w:val="28"/>
          <w:szCs w:val="28"/>
        </w:rPr>
        <w:t>редств Фонда. Указанное право Фонда распространяется на все Банки, не создает преимуществ одним и не ущемляет интересы других</w:t>
      </w:r>
      <w:r w:rsidRPr="002B68F3">
        <w:rPr>
          <w:spacing w:val="-2"/>
          <w:sz w:val="28"/>
          <w:szCs w:val="28"/>
        </w:rPr>
        <w:t xml:space="preserve"> </w:t>
      </w:r>
      <w:r w:rsidRPr="002B68F3">
        <w:rPr>
          <w:sz w:val="28"/>
          <w:szCs w:val="28"/>
        </w:rPr>
        <w:t>Банков.</w:t>
      </w:r>
    </w:p>
    <w:p w:rsidR="009751DC" w:rsidRPr="002B68F3" w:rsidRDefault="00651D61" w:rsidP="00F63BD1">
      <w:pPr>
        <w:pStyle w:val="a4"/>
        <w:numPr>
          <w:ilvl w:val="1"/>
          <w:numId w:val="13"/>
        </w:numPr>
        <w:tabs>
          <w:tab w:val="left" w:pos="1340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Банк может уча</w:t>
      </w:r>
      <w:r w:rsidRPr="002B68F3">
        <w:rPr>
          <w:sz w:val="28"/>
          <w:szCs w:val="28"/>
        </w:rPr>
        <w:t>ствовать в размещении денежных с</w:t>
      </w:r>
      <w:r w:rsidR="00046C51" w:rsidRPr="002B68F3">
        <w:rPr>
          <w:sz w:val="28"/>
          <w:szCs w:val="28"/>
        </w:rPr>
        <w:t>редств Фонда на Банковские депозиты только в пределах Лимита размещения, установленного Фондом на данный</w:t>
      </w:r>
      <w:r w:rsidR="00046C51" w:rsidRPr="002B68F3">
        <w:rPr>
          <w:spacing w:val="-9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Банк.</w:t>
      </w:r>
    </w:p>
    <w:p w:rsidR="009751DC" w:rsidRPr="002B68F3" w:rsidRDefault="00046C51" w:rsidP="00F63BD1">
      <w:pPr>
        <w:pStyle w:val="a4"/>
        <w:numPr>
          <w:ilvl w:val="1"/>
          <w:numId w:val="13"/>
        </w:numPr>
        <w:tabs>
          <w:tab w:val="left" w:pos="218"/>
        </w:tabs>
        <w:spacing w:before="90"/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>Расчет Лимитов размещения осуществляется Фондом индивидуально в отношении каждого</w:t>
      </w:r>
      <w:r w:rsidRPr="002B68F3">
        <w:rPr>
          <w:spacing w:val="-1"/>
          <w:sz w:val="28"/>
          <w:szCs w:val="28"/>
        </w:rPr>
        <w:t xml:space="preserve"> </w:t>
      </w:r>
      <w:r w:rsidRPr="002B68F3">
        <w:rPr>
          <w:sz w:val="28"/>
          <w:szCs w:val="28"/>
        </w:rPr>
        <w:t>Банка.</w:t>
      </w:r>
    </w:p>
    <w:p w:rsidR="009751DC" w:rsidRPr="002B68F3" w:rsidRDefault="00046C51" w:rsidP="00F63BD1">
      <w:pPr>
        <w:pStyle w:val="a4"/>
        <w:numPr>
          <w:ilvl w:val="1"/>
          <w:numId w:val="13"/>
        </w:numPr>
        <w:tabs>
          <w:tab w:val="left" w:pos="1333"/>
        </w:tabs>
        <w:spacing w:before="1"/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>Фонд имеет право снизить любой лимит размещения на Банк вплоть до нуля, а также досрочно расторгнуть Договор банковского депозита и возвратить всю сумму</w:t>
      </w:r>
      <w:r w:rsidRPr="002B68F3">
        <w:rPr>
          <w:spacing w:val="-25"/>
          <w:sz w:val="28"/>
          <w:szCs w:val="28"/>
        </w:rPr>
        <w:t xml:space="preserve"> </w:t>
      </w:r>
      <w:r w:rsidRPr="002B68F3">
        <w:rPr>
          <w:sz w:val="28"/>
          <w:szCs w:val="28"/>
        </w:rPr>
        <w:t>вклада.</w:t>
      </w:r>
    </w:p>
    <w:p w:rsidR="009751DC" w:rsidRPr="002B68F3" w:rsidRDefault="00046C51" w:rsidP="00F63BD1">
      <w:pPr>
        <w:pStyle w:val="a3"/>
        <w:tabs>
          <w:tab w:val="left" w:pos="284"/>
          <w:tab w:val="left" w:pos="3686"/>
          <w:tab w:val="left" w:pos="5387"/>
        </w:tabs>
        <w:ind w:right="-66" w:firstLine="748"/>
        <w:rPr>
          <w:sz w:val="28"/>
          <w:szCs w:val="28"/>
        </w:rPr>
      </w:pPr>
      <w:r w:rsidRPr="002B68F3">
        <w:rPr>
          <w:sz w:val="28"/>
          <w:szCs w:val="28"/>
        </w:rPr>
        <w:t>Кроме того, в договоре банковского вклада (депозита) должна быть предусмотрена возможность</w:t>
      </w:r>
      <w:r w:rsidRPr="002B68F3">
        <w:rPr>
          <w:sz w:val="28"/>
          <w:szCs w:val="28"/>
        </w:rPr>
        <w:tab/>
        <w:t>безусловного</w:t>
      </w:r>
      <w:r w:rsidRPr="002B68F3">
        <w:rPr>
          <w:sz w:val="28"/>
          <w:szCs w:val="28"/>
        </w:rPr>
        <w:tab/>
        <w:t>изъятия</w:t>
      </w:r>
      <w:r w:rsidRPr="002B68F3">
        <w:rPr>
          <w:sz w:val="28"/>
          <w:szCs w:val="28"/>
        </w:rPr>
        <w:tab/>
        <w:t>части</w:t>
      </w:r>
      <w:r w:rsidRPr="002B68F3">
        <w:rPr>
          <w:sz w:val="28"/>
          <w:szCs w:val="28"/>
        </w:rPr>
        <w:tab/>
        <w:t>средств с депозитного счета для осуществления выплат в срок не позднее 10 (десяти) рабочих дней с даты получения уведомления</w:t>
      </w:r>
      <w:r w:rsidRPr="002B68F3">
        <w:rPr>
          <w:spacing w:val="3"/>
          <w:sz w:val="28"/>
          <w:szCs w:val="28"/>
        </w:rPr>
        <w:t xml:space="preserve"> </w:t>
      </w:r>
      <w:r w:rsidRPr="002B68F3">
        <w:rPr>
          <w:sz w:val="28"/>
          <w:szCs w:val="28"/>
        </w:rPr>
        <w:t>Банком.</w:t>
      </w:r>
    </w:p>
    <w:p w:rsidR="00651D61" w:rsidRPr="002B68F3" w:rsidRDefault="00651D61" w:rsidP="00F63BD1">
      <w:pPr>
        <w:pStyle w:val="a3"/>
        <w:tabs>
          <w:tab w:val="left" w:pos="284"/>
          <w:tab w:val="left" w:pos="3686"/>
          <w:tab w:val="left" w:pos="5387"/>
        </w:tabs>
        <w:ind w:right="-66" w:firstLine="748"/>
        <w:rPr>
          <w:sz w:val="28"/>
          <w:szCs w:val="28"/>
        </w:rPr>
      </w:pPr>
    </w:p>
    <w:p w:rsidR="009764AB" w:rsidRPr="002B68F3" w:rsidRDefault="009764AB" w:rsidP="004D5CC1">
      <w:pPr>
        <w:pStyle w:val="a3"/>
        <w:tabs>
          <w:tab w:val="left" w:pos="284"/>
          <w:tab w:val="left" w:pos="3686"/>
          <w:tab w:val="left" w:pos="5387"/>
        </w:tabs>
        <w:ind w:left="0" w:right="-66"/>
        <w:rPr>
          <w:sz w:val="28"/>
          <w:szCs w:val="28"/>
        </w:rPr>
      </w:pPr>
    </w:p>
    <w:p w:rsidR="009751DC" w:rsidRPr="002B68F3" w:rsidRDefault="00046C51" w:rsidP="00666451">
      <w:pPr>
        <w:pStyle w:val="3"/>
        <w:numPr>
          <w:ilvl w:val="0"/>
          <w:numId w:val="11"/>
        </w:numPr>
        <w:tabs>
          <w:tab w:val="left" w:pos="926"/>
          <w:tab w:val="left" w:pos="927"/>
          <w:tab w:val="left" w:pos="3544"/>
        </w:tabs>
        <w:ind w:right="565" w:hanging="1292"/>
        <w:jc w:val="center"/>
        <w:rPr>
          <w:sz w:val="28"/>
          <w:szCs w:val="28"/>
        </w:rPr>
      </w:pPr>
      <w:r w:rsidRPr="002B68F3">
        <w:rPr>
          <w:sz w:val="28"/>
          <w:szCs w:val="28"/>
        </w:rPr>
        <w:t xml:space="preserve">ТРЕБОВАНИЯ  </w:t>
      </w:r>
      <w:r w:rsidRPr="002B68F3">
        <w:rPr>
          <w:spacing w:val="11"/>
          <w:sz w:val="28"/>
          <w:szCs w:val="28"/>
        </w:rPr>
        <w:t xml:space="preserve"> </w:t>
      </w:r>
      <w:r w:rsidRPr="002B68F3">
        <w:rPr>
          <w:sz w:val="28"/>
          <w:szCs w:val="28"/>
        </w:rPr>
        <w:t xml:space="preserve">К  </w:t>
      </w:r>
      <w:r w:rsidRPr="002B68F3">
        <w:rPr>
          <w:spacing w:val="13"/>
          <w:sz w:val="28"/>
          <w:szCs w:val="28"/>
        </w:rPr>
        <w:t xml:space="preserve"> </w:t>
      </w:r>
      <w:r w:rsidRPr="002B68F3">
        <w:rPr>
          <w:sz w:val="28"/>
          <w:szCs w:val="28"/>
        </w:rPr>
        <w:t>РАЗМЕЩЕНИЮ</w:t>
      </w:r>
      <w:r w:rsidRPr="002B68F3">
        <w:rPr>
          <w:sz w:val="28"/>
          <w:szCs w:val="28"/>
        </w:rPr>
        <w:tab/>
        <w:t>ВРЕМЕННО СВОБОДНЫХ СРЕДСТВ ФОНДА ВО ВКЛАДЫ (ДЕПОЗИТЫ)</w:t>
      </w:r>
      <w:r w:rsidRPr="002B68F3">
        <w:rPr>
          <w:spacing w:val="-6"/>
          <w:sz w:val="28"/>
          <w:szCs w:val="28"/>
        </w:rPr>
        <w:t xml:space="preserve"> </w:t>
      </w:r>
      <w:r w:rsidRPr="002B68F3">
        <w:rPr>
          <w:sz w:val="28"/>
          <w:szCs w:val="28"/>
        </w:rPr>
        <w:t>БАНКОВ</w:t>
      </w:r>
    </w:p>
    <w:p w:rsidR="00666451" w:rsidRPr="002B68F3" w:rsidRDefault="00666451" w:rsidP="00F63BD1">
      <w:pPr>
        <w:pStyle w:val="a4"/>
        <w:numPr>
          <w:ilvl w:val="1"/>
          <w:numId w:val="11"/>
        </w:numPr>
        <w:tabs>
          <w:tab w:val="left" w:pos="851"/>
        </w:tabs>
        <w:spacing w:before="1"/>
        <w:ind w:left="142" w:right="-66" w:firstLine="616"/>
        <w:rPr>
          <w:sz w:val="28"/>
          <w:szCs w:val="28"/>
        </w:rPr>
      </w:pPr>
      <w:r w:rsidRPr="002B68F3">
        <w:rPr>
          <w:sz w:val="28"/>
          <w:szCs w:val="28"/>
        </w:rPr>
        <w:t>Фонд размещает денежные средства, полученные из бюджетов всех уровней с соблюдением принципов возвратности, платности, срочности, ликвидности и</w:t>
      </w:r>
      <w:r w:rsidRPr="002B68F3">
        <w:rPr>
          <w:spacing w:val="-4"/>
          <w:sz w:val="28"/>
          <w:szCs w:val="28"/>
        </w:rPr>
        <w:t xml:space="preserve"> </w:t>
      </w:r>
      <w:r w:rsidRPr="002B68F3">
        <w:rPr>
          <w:sz w:val="28"/>
          <w:szCs w:val="28"/>
        </w:rPr>
        <w:t xml:space="preserve">доходности. </w:t>
      </w:r>
    </w:p>
    <w:p w:rsidR="00D03DE9" w:rsidRPr="002B68F3" w:rsidRDefault="00666451" w:rsidP="00F63BD1">
      <w:pPr>
        <w:pStyle w:val="a4"/>
        <w:numPr>
          <w:ilvl w:val="1"/>
          <w:numId w:val="11"/>
        </w:numPr>
        <w:tabs>
          <w:tab w:val="left" w:pos="851"/>
        </w:tabs>
        <w:spacing w:before="1"/>
        <w:ind w:left="142" w:right="-66" w:firstLine="616"/>
        <w:rPr>
          <w:sz w:val="28"/>
          <w:szCs w:val="28"/>
        </w:rPr>
      </w:pPr>
      <w:r w:rsidRPr="002B68F3">
        <w:rPr>
          <w:sz w:val="28"/>
          <w:szCs w:val="28"/>
        </w:rPr>
        <w:t xml:space="preserve">Основным критерием отбора </w:t>
      </w:r>
      <w:r w:rsidR="00651D61" w:rsidRPr="002B68F3">
        <w:rPr>
          <w:sz w:val="28"/>
          <w:szCs w:val="28"/>
        </w:rPr>
        <w:t xml:space="preserve">банков </w:t>
      </w:r>
      <w:r w:rsidRPr="002B68F3">
        <w:rPr>
          <w:sz w:val="28"/>
          <w:szCs w:val="28"/>
        </w:rPr>
        <w:t xml:space="preserve">для размещения в них временно свободных денежных средств Фонда на вкладах (депозитах) является предлагаемая процентная ставка. </w:t>
      </w:r>
    </w:p>
    <w:p w:rsidR="00666451" w:rsidRPr="002B68F3" w:rsidRDefault="00666451" w:rsidP="00F63BD1">
      <w:pPr>
        <w:tabs>
          <w:tab w:val="left" w:pos="851"/>
        </w:tabs>
        <w:spacing w:before="1"/>
        <w:ind w:left="142" w:right="-66"/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  <w:t>Дополнительные критерии отбора отражаю</w:t>
      </w:r>
      <w:r w:rsidR="000269C5" w:rsidRPr="002B68F3">
        <w:rPr>
          <w:sz w:val="28"/>
          <w:szCs w:val="28"/>
        </w:rPr>
        <w:t xml:space="preserve">тся в информационном сообщении. </w:t>
      </w:r>
      <w:r w:rsidRPr="002B68F3">
        <w:rPr>
          <w:sz w:val="28"/>
          <w:szCs w:val="28"/>
        </w:rPr>
        <w:t>Соответствие типового договора банковского вклада (депозита</w:t>
      </w:r>
      <w:r w:rsidR="00830008" w:rsidRPr="002B68F3">
        <w:rPr>
          <w:sz w:val="28"/>
          <w:szCs w:val="28"/>
        </w:rPr>
        <w:t>), представленного</w:t>
      </w:r>
      <w:r w:rsidRPr="002B68F3">
        <w:rPr>
          <w:sz w:val="28"/>
          <w:szCs w:val="28"/>
        </w:rPr>
        <w:t xml:space="preserve"> претендентом в составе заявки, дополнительным </w:t>
      </w:r>
      <w:r w:rsidR="00830008" w:rsidRPr="002B68F3">
        <w:rPr>
          <w:sz w:val="28"/>
          <w:szCs w:val="28"/>
        </w:rPr>
        <w:t>критерием повышает</w:t>
      </w:r>
      <w:r w:rsidRPr="002B68F3">
        <w:rPr>
          <w:sz w:val="28"/>
          <w:szCs w:val="28"/>
        </w:rPr>
        <w:t xml:space="preserve"> привлекательность предложенных претендентом условий по лоту на одну позицию.</w:t>
      </w:r>
    </w:p>
    <w:p w:rsidR="00666451" w:rsidRPr="002B68F3" w:rsidRDefault="00046C51" w:rsidP="00F63BD1">
      <w:pPr>
        <w:pStyle w:val="a4"/>
        <w:numPr>
          <w:ilvl w:val="1"/>
          <w:numId w:val="11"/>
        </w:numPr>
        <w:tabs>
          <w:tab w:val="left" w:pos="1194"/>
        </w:tabs>
        <w:ind w:right="76" w:firstLine="540"/>
        <w:rPr>
          <w:sz w:val="28"/>
          <w:szCs w:val="28"/>
        </w:rPr>
      </w:pPr>
      <w:r w:rsidRPr="002B68F3">
        <w:rPr>
          <w:sz w:val="28"/>
          <w:szCs w:val="28"/>
        </w:rPr>
        <w:t>Требования к самостоятельному размещению средств Фонда во вклады (депозиты) Банков:</w:t>
      </w:r>
    </w:p>
    <w:p w:rsidR="00666451" w:rsidRPr="002B68F3" w:rsidRDefault="00046C51" w:rsidP="00E260DE">
      <w:pPr>
        <w:pStyle w:val="a4"/>
        <w:numPr>
          <w:ilvl w:val="2"/>
          <w:numId w:val="11"/>
        </w:numPr>
        <w:tabs>
          <w:tab w:val="left" w:pos="1194"/>
        </w:tabs>
        <w:ind w:right="-66" w:firstLine="491"/>
        <w:rPr>
          <w:sz w:val="28"/>
          <w:szCs w:val="28"/>
        </w:rPr>
      </w:pPr>
      <w:r w:rsidRPr="002B68F3">
        <w:rPr>
          <w:sz w:val="28"/>
          <w:szCs w:val="28"/>
        </w:rPr>
        <w:t xml:space="preserve">Отбор Банков для размещения средств Фонда во вклады (депозиты) должен осуществляться на конкурсной основе в соответствии с требованиями гражданского законодательства Российской Федерации. </w:t>
      </w:r>
      <w:r w:rsidR="00A32365" w:rsidRPr="002B68F3">
        <w:rPr>
          <w:sz w:val="28"/>
          <w:szCs w:val="28"/>
        </w:rPr>
        <w:t xml:space="preserve"> </w:t>
      </w:r>
      <w:r w:rsidR="00830008" w:rsidRPr="002B68F3">
        <w:rPr>
          <w:sz w:val="28"/>
          <w:szCs w:val="28"/>
        </w:rPr>
        <w:t>Фонд в</w:t>
      </w:r>
      <w:r w:rsidR="00F72D38" w:rsidRPr="002B68F3">
        <w:rPr>
          <w:sz w:val="28"/>
          <w:szCs w:val="28"/>
        </w:rPr>
        <w:t xml:space="preserve"> целях размещения временно свободных средств </w:t>
      </w:r>
      <w:r w:rsidRPr="002B68F3">
        <w:rPr>
          <w:sz w:val="28"/>
          <w:szCs w:val="28"/>
        </w:rPr>
        <w:t>вправе устанавливать в качестве дополнительного требования к Банкам, в которых размещаются средства Фонда на банковском вкладе (депозите), требования по кредитованию субъектов малого и среднего предпринимательства в размере объема средств, размещенных на депозите данного Банка, по согласованной с Фондом кредитной</w:t>
      </w:r>
      <w:r w:rsidRPr="002B68F3">
        <w:rPr>
          <w:spacing w:val="-16"/>
          <w:sz w:val="28"/>
          <w:szCs w:val="28"/>
        </w:rPr>
        <w:t xml:space="preserve"> </w:t>
      </w:r>
      <w:r w:rsidRPr="002B68F3">
        <w:rPr>
          <w:sz w:val="28"/>
          <w:szCs w:val="28"/>
        </w:rPr>
        <w:t>ставке.</w:t>
      </w:r>
    </w:p>
    <w:p w:rsidR="009751DC" w:rsidRPr="002B68F3" w:rsidRDefault="00A44AFB" w:rsidP="00F63BD1">
      <w:pPr>
        <w:pStyle w:val="a4"/>
        <w:numPr>
          <w:ilvl w:val="2"/>
          <w:numId w:val="11"/>
        </w:numPr>
        <w:tabs>
          <w:tab w:val="left" w:pos="1194"/>
        </w:tabs>
        <w:ind w:right="-66" w:firstLine="491"/>
        <w:rPr>
          <w:sz w:val="28"/>
          <w:szCs w:val="28"/>
        </w:rPr>
      </w:pPr>
      <w:r w:rsidRPr="002B68F3">
        <w:rPr>
          <w:sz w:val="28"/>
          <w:szCs w:val="28"/>
        </w:rPr>
        <w:t>Критерии, предъявляемые банку (т</w:t>
      </w:r>
      <w:r w:rsidR="00046C51" w:rsidRPr="002B68F3">
        <w:rPr>
          <w:sz w:val="28"/>
          <w:szCs w:val="28"/>
        </w:rPr>
        <w:t>ребования</w:t>
      </w:r>
      <w:r w:rsidRPr="002B68F3">
        <w:rPr>
          <w:sz w:val="28"/>
          <w:szCs w:val="28"/>
        </w:rPr>
        <w:t>)</w:t>
      </w:r>
      <w:r w:rsidR="00046C51" w:rsidRPr="002B68F3">
        <w:rPr>
          <w:sz w:val="28"/>
          <w:szCs w:val="28"/>
        </w:rPr>
        <w:t>, участвующему в конкурсе на размещение средс</w:t>
      </w:r>
      <w:r w:rsidRPr="002B68F3">
        <w:rPr>
          <w:sz w:val="28"/>
          <w:szCs w:val="28"/>
        </w:rPr>
        <w:t>тв Фонда во вкладах (депозитах)</w:t>
      </w:r>
      <w:r w:rsidR="00046C51" w:rsidRPr="002B68F3">
        <w:rPr>
          <w:sz w:val="28"/>
          <w:szCs w:val="28"/>
        </w:rPr>
        <w:t>:</w:t>
      </w:r>
    </w:p>
    <w:p w:rsidR="009751DC" w:rsidRPr="002B68F3" w:rsidRDefault="00046C51" w:rsidP="00F63BD1">
      <w:pPr>
        <w:pStyle w:val="a4"/>
        <w:numPr>
          <w:ilvl w:val="0"/>
          <w:numId w:val="8"/>
        </w:numPr>
        <w:tabs>
          <w:tab w:val="left" w:pos="1218"/>
        </w:tabs>
        <w:ind w:right="-66" w:firstLine="567"/>
        <w:rPr>
          <w:sz w:val="28"/>
          <w:szCs w:val="28"/>
        </w:rPr>
      </w:pPr>
      <w:r w:rsidRPr="002B68F3">
        <w:rPr>
          <w:sz w:val="28"/>
          <w:szCs w:val="28"/>
        </w:rPr>
        <w:t xml:space="preserve">наличие у кредитной организации </w:t>
      </w:r>
      <w:r w:rsidR="002A78F7" w:rsidRPr="002B68F3">
        <w:rPr>
          <w:sz w:val="28"/>
          <w:szCs w:val="28"/>
        </w:rPr>
        <w:t>л</w:t>
      </w:r>
      <w:r w:rsidRPr="002B68F3">
        <w:rPr>
          <w:sz w:val="28"/>
          <w:szCs w:val="28"/>
        </w:rPr>
        <w:t>ицензии Центрального Банка Российской Федерации на осуществление банковских</w:t>
      </w:r>
      <w:r w:rsidRPr="002B68F3">
        <w:rPr>
          <w:spacing w:val="-12"/>
          <w:sz w:val="28"/>
          <w:szCs w:val="28"/>
        </w:rPr>
        <w:t xml:space="preserve"> </w:t>
      </w:r>
      <w:r w:rsidRPr="002B68F3">
        <w:rPr>
          <w:sz w:val="28"/>
          <w:szCs w:val="28"/>
        </w:rPr>
        <w:t>операций</w:t>
      </w:r>
      <w:r w:rsidR="002A78F7" w:rsidRPr="002B68F3">
        <w:rPr>
          <w:sz w:val="28"/>
          <w:szCs w:val="28"/>
        </w:rPr>
        <w:t xml:space="preserve"> (универсальной или базовой)</w:t>
      </w:r>
      <w:r w:rsidRPr="002B68F3">
        <w:rPr>
          <w:sz w:val="28"/>
          <w:szCs w:val="28"/>
        </w:rPr>
        <w:t>;</w:t>
      </w:r>
    </w:p>
    <w:p w:rsidR="009751DC" w:rsidRPr="002B68F3" w:rsidRDefault="00046C51" w:rsidP="00F63BD1">
      <w:pPr>
        <w:pStyle w:val="a4"/>
        <w:numPr>
          <w:ilvl w:val="0"/>
          <w:numId w:val="8"/>
        </w:numPr>
        <w:tabs>
          <w:tab w:val="left" w:pos="1107"/>
        </w:tabs>
        <w:ind w:right="-66" w:firstLine="567"/>
        <w:rPr>
          <w:sz w:val="28"/>
          <w:szCs w:val="28"/>
        </w:rPr>
      </w:pPr>
      <w:r w:rsidRPr="002B68F3">
        <w:rPr>
          <w:sz w:val="28"/>
          <w:szCs w:val="28"/>
        </w:rPr>
        <w:t xml:space="preserve">наличие у кредитной организации собственных средств (капитала) в размере не менее 50 млрд. рублей по данным Центрального Банка Российской Федерации, публикуемым на официальном сайте </w:t>
      </w:r>
      <w:hyperlink r:id="rId9">
        <w:r w:rsidRPr="002B68F3">
          <w:rPr>
            <w:sz w:val="28"/>
            <w:szCs w:val="28"/>
          </w:rPr>
          <w:t xml:space="preserve">www.cbr.ru </w:t>
        </w:r>
      </w:hyperlink>
      <w:r w:rsidRPr="002B68F3">
        <w:rPr>
          <w:sz w:val="28"/>
          <w:szCs w:val="28"/>
        </w:rPr>
        <w:t>в сети «Интернет» в соответствии со статьей 57 Закона о Банке</w:t>
      </w:r>
      <w:r w:rsidRPr="002B68F3">
        <w:rPr>
          <w:spacing w:val="-2"/>
          <w:sz w:val="28"/>
          <w:szCs w:val="28"/>
        </w:rPr>
        <w:t xml:space="preserve"> </w:t>
      </w:r>
      <w:r w:rsidRPr="002B68F3">
        <w:rPr>
          <w:sz w:val="28"/>
          <w:szCs w:val="28"/>
        </w:rPr>
        <w:t>России;</w:t>
      </w:r>
    </w:p>
    <w:p w:rsidR="009751DC" w:rsidRPr="002B68F3" w:rsidRDefault="00046C51" w:rsidP="00F63BD1">
      <w:pPr>
        <w:pStyle w:val="a4"/>
        <w:numPr>
          <w:ilvl w:val="0"/>
          <w:numId w:val="8"/>
        </w:numPr>
        <w:tabs>
          <w:tab w:val="left" w:pos="1196"/>
        </w:tabs>
        <w:ind w:right="-66" w:firstLine="567"/>
        <w:rPr>
          <w:sz w:val="28"/>
          <w:szCs w:val="28"/>
        </w:rPr>
      </w:pPr>
      <w:r w:rsidRPr="002B68F3">
        <w:rPr>
          <w:sz w:val="28"/>
          <w:szCs w:val="28"/>
        </w:rPr>
        <w:t xml:space="preserve">наличие у кредитной организации </w:t>
      </w:r>
      <w:r w:rsidR="00830008" w:rsidRPr="002B68F3">
        <w:rPr>
          <w:sz w:val="28"/>
          <w:szCs w:val="28"/>
        </w:rPr>
        <w:t>кредитного рейтинга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не ниже уровня «А-(</w:t>
      </w:r>
      <w:r w:rsidR="00830008" w:rsidRPr="002B68F3">
        <w:rPr>
          <w:sz w:val="28"/>
          <w:szCs w:val="28"/>
          <w:lang w:val="en-US"/>
        </w:rPr>
        <w:t>RU</w:t>
      </w:r>
      <w:r w:rsidR="00830008" w:rsidRPr="002B68F3">
        <w:rPr>
          <w:sz w:val="28"/>
          <w:szCs w:val="28"/>
        </w:rPr>
        <w:t>)» или кредитного рейтингового агентства Акционерное общество «Рейтинговое агентство «Эксперт РА» не ниже уровня «</w:t>
      </w:r>
      <w:proofErr w:type="spellStart"/>
      <w:r w:rsidR="00830008" w:rsidRPr="002B68F3">
        <w:rPr>
          <w:sz w:val="28"/>
          <w:szCs w:val="28"/>
          <w:lang w:val="en-US"/>
        </w:rPr>
        <w:t>ruA</w:t>
      </w:r>
      <w:proofErr w:type="spellEnd"/>
      <w:r w:rsidR="00830008" w:rsidRPr="002B68F3">
        <w:rPr>
          <w:sz w:val="28"/>
          <w:szCs w:val="28"/>
        </w:rPr>
        <w:t xml:space="preserve">»; </w:t>
      </w:r>
    </w:p>
    <w:p w:rsidR="009751DC" w:rsidRPr="002B68F3" w:rsidRDefault="00046C51" w:rsidP="00F63BD1">
      <w:pPr>
        <w:pStyle w:val="a4"/>
        <w:numPr>
          <w:ilvl w:val="0"/>
          <w:numId w:val="8"/>
        </w:numPr>
        <w:tabs>
          <w:tab w:val="left" w:pos="1110"/>
        </w:tabs>
        <w:ind w:right="-66" w:firstLine="567"/>
        <w:rPr>
          <w:sz w:val="28"/>
          <w:szCs w:val="28"/>
        </w:rPr>
      </w:pPr>
      <w:r w:rsidRPr="002B68F3">
        <w:rPr>
          <w:sz w:val="28"/>
          <w:szCs w:val="28"/>
        </w:rPr>
        <w:t>срок деятельности кредитной организации с даты ее регистрации составляет не менее 5 (пяти)</w:t>
      </w:r>
      <w:r w:rsidRPr="002B68F3">
        <w:rPr>
          <w:spacing w:val="-2"/>
          <w:sz w:val="28"/>
          <w:szCs w:val="28"/>
        </w:rPr>
        <w:t xml:space="preserve"> </w:t>
      </w:r>
      <w:r w:rsidRPr="002B68F3">
        <w:rPr>
          <w:sz w:val="28"/>
          <w:szCs w:val="28"/>
        </w:rPr>
        <w:t>лет;</w:t>
      </w:r>
    </w:p>
    <w:p w:rsidR="009751DC" w:rsidRPr="002B68F3" w:rsidRDefault="00046C51" w:rsidP="00F63BD1">
      <w:pPr>
        <w:pStyle w:val="a4"/>
        <w:numPr>
          <w:ilvl w:val="0"/>
          <w:numId w:val="8"/>
        </w:numPr>
        <w:tabs>
          <w:tab w:val="left" w:pos="1095"/>
        </w:tabs>
        <w:ind w:right="-66" w:firstLine="567"/>
        <w:rPr>
          <w:sz w:val="28"/>
          <w:szCs w:val="28"/>
        </w:rPr>
      </w:pPr>
      <w:r w:rsidRPr="002B68F3">
        <w:rPr>
          <w:sz w:val="28"/>
          <w:szCs w:val="28"/>
        </w:rPr>
        <w:t>отсутствие действующей в отношении кредитной организации меры воздействия, примененной Центральным Банком Российской Федерации за нарушение обязательных нормативов, установленных в соответствии с Законом о Банке</w:t>
      </w:r>
      <w:r w:rsidRPr="002B68F3">
        <w:rPr>
          <w:spacing w:val="-4"/>
          <w:sz w:val="28"/>
          <w:szCs w:val="28"/>
        </w:rPr>
        <w:t xml:space="preserve"> </w:t>
      </w:r>
      <w:r w:rsidRPr="002B68F3">
        <w:rPr>
          <w:sz w:val="28"/>
          <w:szCs w:val="28"/>
        </w:rPr>
        <w:t>России;</w:t>
      </w:r>
    </w:p>
    <w:p w:rsidR="009751DC" w:rsidRPr="002B68F3" w:rsidRDefault="00046C51" w:rsidP="00F63BD1">
      <w:pPr>
        <w:pStyle w:val="a4"/>
        <w:numPr>
          <w:ilvl w:val="0"/>
          <w:numId w:val="8"/>
        </w:numPr>
        <w:tabs>
          <w:tab w:val="left" w:pos="1069"/>
        </w:tabs>
        <w:spacing w:before="1"/>
        <w:ind w:right="-66" w:firstLine="567"/>
        <w:rPr>
          <w:sz w:val="28"/>
          <w:szCs w:val="28"/>
        </w:rPr>
      </w:pPr>
      <w:r w:rsidRPr="002B68F3">
        <w:rPr>
          <w:sz w:val="28"/>
          <w:szCs w:val="28"/>
        </w:rPr>
        <w:t xml:space="preserve">отсутствие у кредитной организации в течение последних 12 (Двенадцати) месяцев просроченных денежных обязательств по операциям с Банком России, в </w:t>
      </w:r>
      <w:r w:rsidRPr="002B68F3">
        <w:rPr>
          <w:sz w:val="28"/>
          <w:szCs w:val="28"/>
        </w:rPr>
        <w:lastRenderedPageBreak/>
        <w:t>том числе по кредитам Банка России и процентам по ним, а также отсутствие у кредитной организации просроченной задолженности по банковским депозитам, ранее размещенным в ней за счет средств</w:t>
      </w:r>
      <w:r w:rsidRPr="002B68F3">
        <w:rPr>
          <w:spacing w:val="-1"/>
          <w:sz w:val="28"/>
          <w:szCs w:val="28"/>
        </w:rPr>
        <w:t xml:space="preserve"> </w:t>
      </w:r>
      <w:r w:rsidRPr="002B68F3">
        <w:rPr>
          <w:sz w:val="28"/>
          <w:szCs w:val="28"/>
        </w:rPr>
        <w:t>Фонда;</w:t>
      </w:r>
    </w:p>
    <w:p w:rsidR="009751DC" w:rsidRPr="002B68F3" w:rsidRDefault="00046C51" w:rsidP="00F63BD1">
      <w:pPr>
        <w:pStyle w:val="a4"/>
        <w:numPr>
          <w:ilvl w:val="0"/>
          <w:numId w:val="8"/>
        </w:numPr>
        <w:tabs>
          <w:tab w:val="left" w:pos="1143"/>
        </w:tabs>
        <w:ind w:right="-66" w:firstLine="567"/>
        <w:rPr>
          <w:sz w:val="28"/>
          <w:szCs w:val="28"/>
        </w:rPr>
      </w:pPr>
      <w:r w:rsidRPr="002B68F3">
        <w:rPr>
          <w:sz w:val="28"/>
          <w:szCs w:val="28"/>
        </w:rPr>
        <w:t xml:space="preserve">участие кредитной организации в системе обязательного страхования вкладов физических лиц в банках Российской Федерации в соответствии с Федеральным законом от 23 декабря 2003 г. N 177-ФЗ </w:t>
      </w:r>
      <w:r w:rsidRPr="002B68F3">
        <w:rPr>
          <w:spacing w:val="-4"/>
          <w:sz w:val="28"/>
          <w:szCs w:val="28"/>
        </w:rPr>
        <w:t xml:space="preserve">«О </w:t>
      </w:r>
      <w:r w:rsidRPr="002B68F3">
        <w:rPr>
          <w:sz w:val="28"/>
          <w:szCs w:val="28"/>
        </w:rPr>
        <w:t>страховании вкладов физических лиц в банках Российской Федерации».</w:t>
      </w:r>
    </w:p>
    <w:p w:rsidR="009751DC" w:rsidRPr="002B68F3" w:rsidRDefault="00046C51" w:rsidP="00F63BD1">
      <w:pPr>
        <w:pStyle w:val="a4"/>
        <w:numPr>
          <w:ilvl w:val="2"/>
          <w:numId w:val="11"/>
        </w:numPr>
        <w:tabs>
          <w:tab w:val="left" w:pos="1398"/>
        </w:tabs>
        <w:ind w:right="-66" w:firstLine="633"/>
        <w:rPr>
          <w:sz w:val="28"/>
          <w:szCs w:val="28"/>
        </w:rPr>
      </w:pPr>
      <w:r w:rsidRPr="002B68F3">
        <w:rPr>
          <w:sz w:val="28"/>
          <w:szCs w:val="28"/>
        </w:rPr>
        <w:t xml:space="preserve">Банк обязан, в случае введения в отношении него санкций Банка России в форме запрета на совершение отдельных банковских операций и открытие филиалов, а также в виде приостановления действия лицензии </w:t>
      </w:r>
      <w:r w:rsidRPr="002B68F3">
        <w:rPr>
          <w:spacing w:val="2"/>
          <w:sz w:val="28"/>
          <w:szCs w:val="28"/>
        </w:rPr>
        <w:t xml:space="preserve">на </w:t>
      </w:r>
      <w:r w:rsidRPr="002B68F3">
        <w:rPr>
          <w:sz w:val="28"/>
          <w:szCs w:val="28"/>
        </w:rPr>
        <w:t>осуществление отдельных банковских</w:t>
      </w:r>
      <w:r w:rsidRPr="002B68F3">
        <w:rPr>
          <w:spacing w:val="21"/>
          <w:sz w:val="28"/>
          <w:szCs w:val="28"/>
        </w:rPr>
        <w:t xml:space="preserve"> </w:t>
      </w:r>
      <w:r w:rsidRPr="002B68F3">
        <w:rPr>
          <w:sz w:val="28"/>
          <w:szCs w:val="28"/>
        </w:rPr>
        <w:t>операций,</w:t>
      </w:r>
      <w:r w:rsidR="00F72D38" w:rsidRPr="002B68F3">
        <w:rPr>
          <w:sz w:val="28"/>
          <w:szCs w:val="28"/>
        </w:rPr>
        <w:t xml:space="preserve"> </w:t>
      </w:r>
      <w:r w:rsidRPr="002B68F3">
        <w:rPr>
          <w:sz w:val="28"/>
          <w:szCs w:val="28"/>
        </w:rPr>
        <w:t>либо появления предписаний Банка России, в письменной форме уведомить об этом Фонд в срок не более 1 (Одного) рабочего дня с даты введения соответствующих санкций.</w:t>
      </w:r>
    </w:p>
    <w:p w:rsidR="004768C3" w:rsidRPr="002B68F3" w:rsidRDefault="004768C3" w:rsidP="004768C3">
      <w:pPr>
        <w:pStyle w:val="a4"/>
        <w:tabs>
          <w:tab w:val="left" w:pos="1438"/>
        </w:tabs>
        <w:spacing w:before="1"/>
        <w:ind w:right="-66" w:firstLine="0"/>
        <w:rPr>
          <w:sz w:val="28"/>
          <w:szCs w:val="28"/>
        </w:rPr>
      </w:pPr>
      <w:r w:rsidRPr="002B68F3">
        <w:rPr>
          <w:sz w:val="28"/>
          <w:szCs w:val="28"/>
        </w:rPr>
        <w:t xml:space="preserve">        </w:t>
      </w:r>
      <w:r w:rsidRPr="002B68F3">
        <w:rPr>
          <w:b/>
          <w:bCs/>
          <w:sz w:val="28"/>
          <w:szCs w:val="28"/>
        </w:rPr>
        <w:t>2.4</w:t>
      </w:r>
      <w:r w:rsidRPr="002B68F3">
        <w:rPr>
          <w:sz w:val="28"/>
          <w:szCs w:val="28"/>
        </w:rPr>
        <w:t>.С целью управления ликвидностью и платежеспособностью Фонда, срок размещения денежных средств на депозитах кредитных организаций не должен превышать срок более 1 (</w:t>
      </w:r>
      <w:r w:rsidR="00877CFC" w:rsidRPr="002B68F3">
        <w:rPr>
          <w:sz w:val="28"/>
          <w:szCs w:val="28"/>
        </w:rPr>
        <w:t>одного) года</w:t>
      </w:r>
      <w:r w:rsidRPr="002B68F3">
        <w:rPr>
          <w:sz w:val="28"/>
          <w:szCs w:val="28"/>
        </w:rPr>
        <w:t xml:space="preserve">. </w:t>
      </w:r>
    </w:p>
    <w:p w:rsidR="009751DC" w:rsidRPr="002B68F3" w:rsidRDefault="009751DC">
      <w:pPr>
        <w:pStyle w:val="a3"/>
        <w:ind w:left="0"/>
        <w:jc w:val="left"/>
        <w:rPr>
          <w:sz w:val="28"/>
          <w:szCs w:val="28"/>
        </w:rPr>
      </w:pPr>
    </w:p>
    <w:p w:rsidR="009751DC" w:rsidRPr="002B68F3" w:rsidRDefault="00046C51" w:rsidP="00666451">
      <w:pPr>
        <w:pStyle w:val="3"/>
        <w:numPr>
          <w:ilvl w:val="0"/>
          <w:numId w:val="11"/>
        </w:numPr>
        <w:tabs>
          <w:tab w:val="left" w:pos="1448"/>
        </w:tabs>
        <w:ind w:right="649"/>
        <w:jc w:val="center"/>
        <w:rPr>
          <w:sz w:val="28"/>
          <w:szCs w:val="28"/>
        </w:rPr>
      </w:pPr>
      <w:r w:rsidRPr="002B68F3">
        <w:rPr>
          <w:sz w:val="28"/>
          <w:szCs w:val="28"/>
        </w:rPr>
        <w:t>ПОРЯДОК ОТБОРА БАНКОВ-ПАРТНЕРОВ ДЛЯ РАЗМЕЩЕНИЯ В НИХ СРЕДСТВ ГАРАНТИЙНОГО</w:t>
      </w:r>
      <w:r w:rsidRPr="002B68F3">
        <w:rPr>
          <w:spacing w:val="-3"/>
          <w:sz w:val="28"/>
          <w:szCs w:val="28"/>
        </w:rPr>
        <w:t xml:space="preserve"> </w:t>
      </w:r>
      <w:r w:rsidR="00F72D38" w:rsidRPr="002B68F3">
        <w:rPr>
          <w:sz w:val="28"/>
          <w:szCs w:val="28"/>
        </w:rPr>
        <w:t>ФОНДА</w:t>
      </w:r>
    </w:p>
    <w:p w:rsidR="00636B73" w:rsidRPr="002B68F3" w:rsidRDefault="00046C51" w:rsidP="008D5D9D">
      <w:pPr>
        <w:pStyle w:val="a4"/>
        <w:numPr>
          <w:ilvl w:val="1"/>
          <w:numId w:val="7"/>
        </w:numPr>
        <w:tabs>
          <w:tab w:val="left" w:pos="1458"/>
        </w:tabs>
        <w:spacing w:before="1"/>
        <w:ind w:right="-66" w:firstLine="775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Отбор Банков производится по конкурсу в соответствии с требованиями, установленными законода</w:t>
      </w:r>
      <w:r w:rsidR="00A44AFB" w:rsidRPr="002B68F3">
        <w:rPr>
          <w:sz w:val="28"/>
          <w:szCs w:val="28"/>
        </w:rPr>
        <w:t xml:space="preserve">тельством Российской Федерации. </w:t>
      </w:r>
    </w:p>
    <w:p w:rsidR="00636B73" w:rsidRPr="002B68F3" w:rsidRDefault="00E260DE" w:rsidP="008D5D9D">
      <w:pPr>
        <w:pStyle w:val="a4"/>
        <w:numPr>
          <w:ilvl w:val="1"/>
          <w:numId w:val="7"/>
        </w:numPr>
        <w:tabs>
          <w:tab w:val="left" w:pos="1458"/>
        </w:tabs>
        <w:spacing w:before="1"/>
        <w:ind w:right="-66" w:firstLine="775"/>
        <w:jc w:val="both"/>
        <w:rPr>
          <w:sz w:val="28"/>
          <w:szCs w:val="28"/>
        </w:rPr>
      </w:pPr>
      <w:r w:rsidRPr="002B68F3">
        <w:rPr>
          <w:sz w:val="28"/>
          <w:szCs w:val="28"/>
        </w:rPr>
        <w:t xml:space="preserve">Решение о </w:t>
      </w:r>
      <w:r w:rsidR="00D24B5F" w:rsidRPr="002B68F3">
        <w:rPr>
          <w:sz w:val="28"/>
          <w:szCs w:val="28"/>
        </w:rPr>
        <w:t>р</w:t>
      </w:r>
      <w:r w:rsidRPr="002B68F3">
        <w:rPr>
          <w:sz w:val="28"/>
          <w:szCs w:val="28"/>
        </w:rPr>
        <w:t>азмещении информационного сообщения о начал</w:t>
      </w:r>
      <w:r w:rsidR="00D24B5F" w:rsidRPr="002B68F3">
        <w:rPr>
          <w:sz w:val="28"/>
          <w:szCs w:val="28"/>
        </w:rPr>
        <w:t xml:space="preserve">е проведения конкурса среди банков </w:t>
      </w:r>
      <w:r w:rsidR="00636B73" w:rsidRPr="002B68F3">
        <w:rPr>
          <w:sz w:val="28"/>
          <w:szCs w:val="28"/>
        </w:rPr>
        <w:t xml:space="preserve">в целях размещения временно свободных денежных средств, </w:t>
      </w:r>
      <w:r w:rsidR="00D24B5F" w:rsidRPr="002B68F3">
        <w:rPr>
          <w:sz w:val="28"/>
          <w:szCs w:val="28"/>
        </w:rPr>
        <w:t xml:space="preserve">на право заключения договор банковского вклада (депозита) </w:t>
      </w:r>
      <w:r w:rsidRPr="002B68F3">
        <w:rPr>
          <w:sz w:val="28"/>
          <w:szCs w:val="28"/>
        </w:rPr>
        <w:t>принимается Управляющим Фонда,</w:t>
      </w:r>
      <w:r w:rsidR="00636B73" w:rsidRPr="002B68F3">
        <w:t xml:space="preserve"> </w:t>
      </w:r>
      <w:r w:rsidR="00636B73" w:rsidRPr="002B68F3">
        <w:rPr>
          <w:sz w:val="28"/>
          <w:szCs w:val="28"/>
        </w:rPr>
        <w:t>путем издания приказа с определением даты начала приема документов и даты окончания приема документов.</w:t>
      </w:r>
    </w:p>
    <w:p w:rsidR="007F078A" w:rsidRPr="002B68F3" w:rsidRDefault="00C02D5E" w:rsidP="00F63BD1">
      <w:pPr>
        <w:pStyle w:val="a4"/>
        <w:numPr>
          <w:ilvl w:val="1"/>
          <w:numId w:val="7"/>
        </w:numPr>
        <w:tabs>
          <w:tab w:val="left" w:pos="1364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 xml:space="preserve">Информационное сообщение о начале проведения отбора банков для заключения договора банковского вклада (депозита) </w:t>
      </w:r>
      <w:r w:rsidR="00A44AFB" w:rsidRPr="002B68F3">
        <w:rPr>
          <w:sz w:val="28"/>
          <w:szCs w:val="28"/>
        </w:rPr>
        <w:t xml:space="preserve">заполняется </w:t>
      </w:r>
      <w:r w:rsidRPr="002B68F3">
        <w:rPr>
          <w:sz w:val="28"/>
          <w:szCs w:val="28"/>
        </w:rPr>
        <w:t>по форме, установленной настоящим Порядком (Приложение № 1)</w:t>
      </w:r>
      <w:r w:rsidR="00A44AFB" w:rsidRPr="002B68F3">
        <w:rPr>
          <w:sz w:val="28"/>
          <w:szCs w:val="28"/>
        </w:rPr>
        <w:t xml:space="preserve"> и публикуется</w:t>
      </w:r>
      <w:r w:rsidRPr="002B68F3">
        <w:rPr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на</w:t>
      </w:r>
      <w:r w:rsidR="00F72D38" w:rsidRPr="002B68F3">
        <w:rPr>
          <w:sz w:val="28"/>
          <w:szCs w:val="28"/>
        </w:rPr>
        <w:t xml:space="preserve"> официальном сайте</w:t>
      </w:r>
      <w:r w:rsidR="00651D61" w:rsidRPr="002B68F3">
        <w:rPr>
          <w:sz w:val="28"/>
          <w:szCs w:val="28"/>
        </w:rPr>
        <w:t xml:space="preserve"> Фонда</w:t>
      </w:r>
      <w:r w:rsidR="00046C51" w:rsidRPr="002B68F3">
        <w:rPr>
          <w:sz w:val="28"/>
          <w:szCs w:val="28"/>
        </w:rPr>
        <w:t>, не позднее, чем за</w:t>
      </w:r>
      <w:r w:rsidRPr="002B68F3">
        <w:rPr>
          <w:sz w:val="28"/>
          <w:szCs w:val="28"/>
        </w:rPr>
        <w:t xml:space="preserve"> 5</w:t>
      </w:r>
      <w:r w:rsidR="00046C51" w:rsidRPr="002B68F3">
        <w:rPr>
          <w:sz w:val="28"/>
          <w:szCs w:val="28"/>
        </w:rPr>
        <w:t xml:space="preserve"> (</w:t>
      </w:r>
      <w:r w:rsidRPr="002B68F3">
        <w:rPr>
          <w:sz w:val="28"/>
          <w:szCs w:val="28"/>
        </w:rPr>
        <w:t>пя</w:t>
      </w:r>
      <w:r w:rsidR="00046C51" w:rsidRPr="002B68F3">
        <w:rPr>
          <w:sz w:val="28"/>
          <w:szCs w:val="28"/>
        </w:rPr>
        <w:t xml:space="preserve">ть) </w:t>
      </w:r>
      <w:r w:rsidRPr="002B68F3">
        <w:rPr>
          <w:sz w:val="28"/>
          <w:szCs w:val="28"/>
        </w:rPr>
        <w:t xml:space="preserve">рабочих </w:t>
      </w:r>
      <w:r w:rsidR="00046C51" w:rsidRPr="002B68F3">
        <w:rPr>
          <w:sz w:val="28"/>
          <w:szCs w:val="28"/>
        </w:rPr>
        <w:t>дней до даты окончания приема до</w:t>
      </w:r>
      <w:r w:rsidRPr="002B68F3">
        <w:rPr>
          <w:sz w:val="28"/>
          <w:szCs w:val="28"/>
        </w:rPr>
        <w:t xml:space="preserve">кументов. Сообщение </w:t>
      </w:r>
      <w:r w:rsidR="00046C51" w:rsidRPr="002B68F3">
        <w:rPr>
          <w:sz w:val="28"/>
          <w:szCs w:val="28"/>
        </w:rPr>
        <w:t>должно содержать сведения о времени, месте проведения конкурса, а также его предмете и порядке</w:t>
      </w:r>
      <w:r w:rsidR="00046C51" w:rsidRPr="002B68F3">
        <w:rPr>
          <w:spacing w:val="-3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проведения.</w:t>
      </w:r>
    </w:p>
    <w:p w:rsidR="007F078A" w:rsidRPr="002B68F3" w:rsidRDefault="00A44AFB" w:rsidP="00F63BD1">
      <w:pPr>
        <w:pStyle w:val="a4"/>
        <w:numPr>
          <w:ilvl w:val="1"/>
          <w:numId w:val="7"/>
        </w:numPr>
        <w:tabs>
          <w:tab w:val="left" w:pos="1364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Со дня опубликования н</w:t>
      </w:r>
      <w:r w:rsidR="007F078A" w:rsidRPr="002B68F3">
        <w:rPr>
          <w:sz w:val="28"/>
          <w:szCs w:val="28"/>
        </w:rPr>
        <w:t>а официальном сайте Фонда сообщения о начале проведения отбора и настоящего Порядка любой банк вправе направит</w:t>
      </w:r>
      <w:r w:rsidRPr="002B68F3">
        <w:rPr>
          <w:sz w:val="28"/>
          <w:szCs w:val="28"/>
        </w:rPr>
        <w:t>ь</w:t>
      </w:r>
      <w:r w:rsidR="007F078A" w:rsidRPr="002B68F3">
        <w:rPr>
          <w:sz w:val="28"/>
          <w:szCs w:val="28"/>
        </w:rPr>
        <w:t xml:space="preserve"> в Фонд запрос о разъяснении порядка проведения отбора и положений настоящего Порядка. Фонд в течение 3 (Трех) рабочих дней со дня по</w:t>
      </w:r>
      <w:r w:rsidRPr="002B68F3">
        <w:rPr>
          <w:sz w:val="28"/>
          <w:szCs w:val="28"/>
        </w:rPr>
        <w:t xml:space="preserve">лучения </w:t>
      </w:r>
      <w:r w:rsidR="007F078A" w:rsidRPr="002B68F3">
        <w:rPr>
          <w:sz w:val="28"/>
          <w:szCs w:val="28"/>
        </w:rPr>
        <w:t xml:space="preserve"> вышеуказанного запроса направляет в банк в письменной форме разъяснения положений настоящего Порядка.</w:t>
      </w:r>
    </w:p>
    <w:p w:rsidR="007F078A" w:rsidRPr="002B68F3" w:rsidRDefault="007F078A" w:rsidP="00F63BD1">
      <w:pPr>
        <w:pStyle w:val="a4"/>
        <w:numPr>
          <w:ilvl w:val="1"/>
          <w:numId w:val="7"/>
        </w:numPr>
        <w:tabs>
          <w:tab w:val="left" w:pos="1364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В случае внесения изменений в настоящий Порядок</w:t>
      </w:r>
      <w:r w:rsidR="00A44AFB" w:rsidRPr="002B68F3">
        <w:rPr>
          <w:sz w:val="28"/>
          <w:szCs w:val="28"/>
        </w:rPr>
        <w:t xml:space="preserve"> или </w:t>
      </w:r>
      <w:r w:rsidRPr="002B68F3">
        <w:rPr>
          <w:sz w:val="28"/>
          <w:szCs w:val="28"/>
        </w:rPr>
        <w:t>утверждения его в новой редакции</w:t>
      </w:r>
      <w:r w:rsidR="00A44AFB" w:rsidRPr="002B68F3">
        <w:rPr>
          <w:sz w:val="28"/>
          <w:szCs w:val="28"/>
        </w:rPr>
        <w:t xml:space="preserve">, </w:t>
      </w:r>
      <w:r w:rsidRPr="002B68F3">
        <w:rPr>
          <w:sz w:val="28"/>
          <w:szCs w:val="28"/>
        </w:rPr>
        <w:t>Фонд обязан разместить на официальном сайте измененную редакцию настоящего Порядка в течение 3 (Трех) рабочих дней со дня его изменения.</w:t>
      </w:r>
    </w:p>
    <w:p w:rsidR="007F078A" w:rsidRPr="002B68F3" w:rsidRDefault="007F078A" w:rsidP="00F63BD1">
      <w:pPr>
        <w:pStyle w:val="a4"/>
        <w:numPr>
          <w:ilvl w:val="1"/>
          <w:numId w:val="7"/>
        </w:numPr>
        <w:tabs>
          <w:tab w:val="left" w:pos="1364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Банки обязаны самостоятельно отслеживать появление на официальном сайте Фонда информации об изменении настоящего Порядка.</w:t>
      </w:r>
    </w:p>
    <w:p w:rsidR="00B9552D" w:rsidRPr="002B68F3" w:rsidRDefault="007F078A" w:rsidP="00B9552D">
      <w:pPr>
        <w:pStyle w:val="a4"/>
        <w:numPr>
          <w:ilvl w:val="1"/>
          <w:numId w:val="7"/>
        </w:numPr>
        <w:tabs>
          <w:tab w:val="left" w:pos="1364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Со дня, следующего за днем размещения на официальном сайте Фонда информационного сообщения о начале проведения отбора, банки, соответствующие условиям п. 2.3. настоящего порядка и критериям отбор</w:t>
      </w:r>
      <w:r w:rsidR="00B9552D" w:rsidRPr="002B68F3">
        <w:rPr>
          <w:sz w:val="28"/>
          <w:szCs w:val="28"/>
        </w:rPr>
        <w:t xml:space="preserve">а </w:t>
      </w:r>
      <w:r w:rsidR="00B9552D" w:rsidRPr="002B68F3">
        <w:rPr>
          <w:sz w:val="28"/>
          <w:szCs w:val="28"/>
        </w:rPr>
        <w:lastRenderedPageBreak/>
        <w:t>банков, установленным п.2.3.</w:t>
      </w:r>
      <w:r w:rsidRPr="002B68F3">
        <w:rPr>
          <w:sz w:val="28"/>
          <w:szCs w:val="28"/>
        </w:rPr>
        <w:t>3</w:t>
      </w:r>
      <w:r w:rsidR="00B9552D" w:rsidRPr="002B68F3">
        <w:rPr>
          <w:sz w:val="28"/>
          <w:szCs w:val="28"/>
        </w:rPr>
        <w:t>.</w:t>
      </w:r>
      <w:r w:rsidRPr="002B68F3">
        <w:rPr>
          <w:sz w:val="28"/>
          <w:szCs w:val="28"/>
        </w:rPr>
        <w:t xml:space="preserve"> настоящего Порядка, вправе участвовать в отборе для заключения договора банковского вклада (депозита).</w:t>
      </w:r>
    </w:p>
    <w:p w:rsidR="007F078A" w:rsidRPr="002B68F3" w:rsidRDefault="007F078A" w:rsidP="00B9552D">
      <w:pPr>
        <w:pStyle w:val="a4"/>
        <w:numPr>
          <w:ilvl w:val="1"/>
          <w:numId w:val="7"/>
        </w:numPr>
        <w:tabs>
          <w:tab w:val="left" w:pos="1364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В период проведения конкурса</w:t>
      </w:r>
      <w:r w:rsidR="00B9552D" w:rsidRPr="002B68F3">
        <w:rPr>
          <w:sz w:val="28"/>
          <w:szCs w:val="28"/>
        </w:rPr>
        <w:t xml:space="preserve">, </w:t>
      </w:r>
      <w:r w:rsidRPr="002B68F3">
        <w:rPr>
          <w:sz w:val="28"/>
          <w:szCs w:val="28"/>
        </w:rPr>
        <w:t>н</w:t>
      </w:r>
      <w:r w:rsidR="00B9552D" w:rsidRPr="002B68F3">
        <w:rPr>
          <w:sz w:val="28"/>
          <w:szCs w:val="28"/>
        </w:rPr>
        <w:t xml:space="preserve">и одному из участников конкурса, организатором конкурса </w:t>
      </w:r>
      <w:r w:rsidRPr="002B68F3">
        <w:rPr>
          <w:sz w:val="28"/>
          <w:szCs w:val="28"/>
        </w:rPr>
        <w:t xml:space="preserve">не могут быть созданы преимущественные условия участия в </w:t>
      </w:r>
      <w:r w:rsidR="00B9552D" w:rsidRPr="002B68F3">
        <w:rPr>
          <w:sz w:val="28"/>
          <w:szCs w:val="28"/>
        </w:rPr>
        <w:t>нем</w:t>
      </w:r>
      <w:r w:rsidRPr="002B68F3">
        <w:rPr>
          <w:sz w:val="28"/>
          <w:szCs w:val="28"/>
        </w:rPr>
        <w:t>, в том числе доступ к конфиденциальной информации организатора конкурса.</w:t>
      </w:r>
    </w:p>
    <w:p w:rsidR="00B9552D" w:rsidRPr="002B68F3" w:rsidRDefault="007F078A" w:rsidP="00651D61">
      <w:pPr>
        <w:pStyle w:val="a4"/>
        <w:numPr>
          <w:ilvl w:val="1"/>
          <w:numId w:val="7"/>
        </w:numPr>
        <w:tabs>
          <w:tab w:val="left" w:pos="567"/>
        </w:tabs>
        <w:ind w:left="142" w:right="-66" w:firstLine="709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Участие банка в конкурсе означает факт полного согласия банка с условиями проведения конкурса, установленными настоящим Порядком.</w:t>
      </w:r>
    </w:p>
    <w:p w:rsidR="007F078A" w:rsidRPr="002B68F3" w:rsidRDefault="007F078A" w:rsidP="00F63BD1">
      <w:pPr>
        <w:pStyle w:val="a4"/>
        <w:numPr>
          <w:ilvl w:val="1"/>
          <w:numId w:val="7"/>
        </w:numPr>
        <w:tabs>
          <w:tab w:val="left" w:pos="1364"/>
        </w:tabs>
        <w:ind w:right="-66" w:firstLine="633"/>
        <w:jc w:val="both"/>
        <w:rPr>
          <w:sz w:val="28"/>
          <w:szCs w:val="28"/>
        </w:rPr>
      </w:pPr>
      <w:r w:rsidRPr="002B68F3">
        <w:rPr>
          <w:sz w:val="28"/>
          <w:szCs w:val="28"/>
        </w:rPr>
        <w:t xml:space="preserve"> Каждый участник конкурса самостоятельно обеспечивает все расходы по подготовке и подаче заявок на участие в конкурсе. Организатор конкурса не возмещает участникам конкурса </w:t>
      </w:r>
      <w:r w:rsidR="00877CFC" w:rsidRPr="002B68F3">
        <w:rPr>
          <w:sz w:val="28"/>
          <w:szCs w:val="28"/>
        </w:rPr>
        <w:t>расходы, связанные</w:t>
      </w:r>
      <w:r w:rsidRPr="002B68F3">
        <w:rPr>
          <w:sz w:val="28"/>
          <w:szCs w:val="28"/>
        </w:rPr>
        <w:t xml:space="preserve"> с участием в конкурсе.</w:t>
      </w:r>
    </w:p>
    <w:p w:rsidR="009751DC" w:rsidRPr="002B68F3" w:rsidRDefault="00651D61" w:rsidP="00F63BD1">
      <w:pPr>
        <w:pStyle w:val="a4"/>
        <w:numPr>
          <w:ilvl w:val="1"/>
          <w:numId w:val="7"/>
        </w:numPr>
        <w:tabs>
          <w:tab w:val="left" w:pos="1434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Банк</w:t>
      </w:r>
      <w:r w:rsidR="00046C51" w:rsidRPr="002B68F3">
        <w:rPr>
          <w:sz w:val="28"/>
          <w:szCs w:val="28"/>
        </w:rPr>
        <w:t xml:space="preserve">, </w:t>
      </w:r>
      <w:r w:rsidRPr="002B68F3">
        <w:rPr>
          <w:sz w:val="28"/>
          <w:szCs w:val="28"/>
        </w:rPr>
        <w:t>изъявивший</w:t>
      </w:r>
      <w:r w:rsidR="00C02D5E" w:rsidRPr="002B68F3">
        <w:rPr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жела</w:t>
      </w:r>
      <w:r w:rsidR="00C02D5E" w:rsidRPr="002B68F3">
        <w:rPr>
          <w:sz w:val="28"/>
          <w:szCs w:val="28"/>
        </w:rPr>
        <w:t xml:space="preserve">ние </w:t>
      </w:r>
      <w:r w:rsidR="00046C51" w:rsidRPr="002B68F3">
        <w:rPr>
          <w:sz w:val="28"/>
          <w:szCs w:val="28"/>
        </w:rPr>
        <w:t>принять участие в программе размещения средств Фонда, направл</w:t>
      </w:r>
      <w:r w:rsidR="00666451" w:rsidRPr="002B68F3">
        <w:rPr>
          <w:sz w:val="28"/>
          <w:szCs w:val="28"/>
        </w:rPr>
        <w:t>яет в период приема документов З</w:t>
      </w:r>
      <w:r w:rsidR="00046C51" w:rsidRPr="002B68F3">
        <w:rPr>
          <w:sz w:val="28"/>
          <w:szCs w:val="28"/>
        </w:rPr>
        <w:t>аяв</w:t>
      </w:r>
      <w:r w:rsidR="00C02D5E" w:rsidRPr="002B68F3">
        <w:rPr>
          <w:sz w:val="28"/>
          <w:szCs w:val="28"/>
        </w:rPr>
        <w:t xml:space="preserve">ку </w:t>
      </w:r>
      <w:r w:rsidR="002E1960" w:rsidRPr="002B68F3">
        <w:rPr>
          <w:sz w:val="28"/>
          <w:szCs w:val="28"/>
        </w:rPr>
        <w:t>(Приложение</w:t>
      </w:r>
      <w:r w:rsidR="00C02D5E" w:rsidRPr="002B68F3">
        <w:rPr>
          <w:sz w:val="28"/>
          <w:szCs w:val="28"/>
        </w:rPr>
        <w:t xml:space="preserve"> № </w:t>
      </w:r>
      <w:r w:rsidR="00877CFC" w:rsidRPr="002B68F3">
        <w:rPr>
          <w:sz w:val="28"/>
          <w:szCs w:val="28"/>
        </w:rPr>
        <w:t>2 к</w:t>
      </w:r>
      <w:r w:rsidR="00046C51" w:rsidRPr="002B68F3">
        <w:rPr>
          <w:sz w:val="28"/>
          <w:szCs w:val="28"/>
        </w:rPr>
        <w:t xml:space="preserve"> </w:t>
      </w:r>
      <w:r w:rsidR="002E1960" w:rsidRPr="002B68F3">
        <w:rPr>
          <w:sz w:val="28"/>
          <w:szCs w:val="28"/>
        </w:rPr>
        <w:t xml:space="preserve">настоящему </w:t>
      </w:r>
      <w:r w:rsidR="00046C51" w:rsidRPr="002B68F3">
        <w:rPr>
          <w:sz w:val="28"/>
          <w:szCs w:val="28"/>
        </w:rPr>
        <w:t>Порядку)</w:t>
      </w:r>
      <w:r w:rsidR="00046C51" w:rsidRPr="002B68F3">
        <w:rPr>
          <w:b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 xml:space="preserve">на имя </w:t>
      </w:r>
      <w:r w:rsidR="00F72D38" w:rsidRPr="002B68F3">
        <w:rPr>
          <w:sz w:val="28"/>
          <w:szCs w:val="28"/>
        </w:rPr>
        <w:t xml:space="preserve">Управляющего </w:t>
      </w:r>
      <w:r w:rsidR="00046C51" w:rsidRPr="002B68F3">
        <w:rPr>
          <w:sz w:val="28"/>
          <w:szCs w:val="28"/>
        </w:rPr>
        <w:t>Фонда.</w:t>
      </w:r>
    </w:p>
    <w:p w:rsidR="009751DC" w:rsidRPr="002B68F3" w:rsidRDefault="00046C51" w:rsidP="00F63BD1">
      <w:pPr>
        <w:pStyle w:val="a4"/>
        <w:numPr>
          <w:ilvl w:val="1"/>
          <w:numId w:val="7"/>
        </w:numPr>
        <w:tabs>
          <w:tab w:val="left" w:pos="1390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К указанно</w:t>
      </w:r>
      <w:r w:rsidR="00E33E25" w:rsidRPr="002B68F3">
        <w:rPr>
          <w:sz w:val="28"/>
          <w:szCs w:val="28"/>
        </w:rPr>
        <w:t xml:space="preserve">му </w:t>
      </w:r>
      <w:r w:rsidRPr="002B68F3">
        <w:rPr>
          <w:sz w:val="28"/>
          <w:szCs w:val="28"/>
        </w:rPr>
        <w:t>в п.3.3. настоящего Порядка</w:t>
      </w:r>
      <w:r w:rsidR="00E33E25" w:rsidRPr="002B68F3">
        <w:rPr>
          <w:sz w:val="28"/>
          <w:szCs w:val="28"/>
        </w:rPr>
        <w:t xml:space="preserve"> информационному сообщению </w:t>
      </w:r>
      <w:r w:rsidRPr="002B68F3">
        <w:rPr>
          <w:sz w:val="28"/>
          <w:szCs w:val="28"/>
        </w:rPr>
        <w:t>прилагаются следующие документы:</w:t>
      </w:r>
    </w:p>
    <w:p w:rsidR="009751DC" w:rsidRPr="002B68F3" w:rsidRDefault="007F7CFE" w:rsidP="00F63BD1">
      <w:pPr>
        <w:pStyle w:val="a4"/>
        <w:numPr>
          <w:ilvl w:val="1"/>
          <w:numId w:val="6"/>
        </w:numPr>
        <w:tabs>
          <w:tab w:val="left" w:pos="1074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>заверенный банком устав банка либо Положение</w:t>
      </w:r>
      <w:r w:rsidR="00046C51" w:rsidRPr="002B68F3">
        <w:rPr>
          <w:sz w:val="28"/>
          <w:szCs w:val="28"/>
        </w:rPr>
        <w:t>;</w:t>
      </w:r>
    </w:p>
    <w:p w:rsidR="009751DC" w:rsidRPr="002B68F3" w:rsidRDefault="00046C51" w:rsidP="00F63BD1">
      <w:pPr>
        <w:pStyle w:val="a4"/>
        <w:numPr>
          <w:ilvl w:val="1"/>
          <w:numId w:val="6"/>
        </w:numPr>
        <w:tabs>
          <w:tab w:val="left" w:pos="898"/>
        </w:tabs>
        <w:spacing w:before="1"/>
        <w:ind w:left="898" w:right="-66" w:hanging="140"/>
        <w:jc w:val="left"/>
        <w:rPr>
          <w:sz w:val="28"/>
          <w:szCs w:val="28"/>
        </w:rPr>
      </w:pPr>
      <w:r w:rsidRPr="002B68F3">
        <w:rPr>
          <w:sz w:val="28"/>
          <w:szCs w:val="28"/>
        </w:rPr>
        <w:t>копия свидетельства о государственной регистрации (заверенная</w:t>
      </w:r>
      <w:r w:rsidRPr="002B68F3">
        <w:rPr>
          <w:spacing w:val="-6"/>
          <w:sz w:val="28"/>
          <w:szCs w:val="28"/>
        </w:rPr>
        <w:t xml:space="preserve"> </w:t>
      </w:r>
      <w:r w:rsidRPr="002B68F3">
        <w:rPr>
          <w:sz w:val="28"/>
          <w:szCs w:val="28"/>
        </w:rPr>
        <w:t>банком);</w:t>
      </w:r>
    </w:p>
    <w:p w:rsidR="009751DC" w:rsidRPr="002B68F3" w:rsidRDefault="00046C51" w:rsidP="00F63BD1">
      <w:pPr>
        <w:pStyle w:val="a4"/>
        <w:numPr>
          <w:ilvl w:val="1"/>
          <w:numId w:val="6"/>
        </w:numPr>
        <w:tabs>
          <w:tab w:val="left" w:pos="966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>документ, подтверждающий полномочия представителя банка (доверенность либо выписка из</w:t>
      </w:r>
      <w:r w:rsidRPr="002B68F3">
        <w:rPr>
          <w:spacing w:val="-2"/>
          <w:sz w:val="28"/>
          <w:szCs w:val="28"/>
        </w:rPr>
        <w:t xml:space="preserve"> </w:t>
      </w:r>
      <w:r w:rsidRPr="002B68F3">
        <w:rPr>
          <w:sz w:val="28"/>
          <w:szCs w:val="28"/>
        </w:rPr>
        <w:t>ЕГРЮЛ);</w:t>
      </w:r>
    </w:p>
    <w:p w:rsidR="009751DC" w:rsidRPr="002B68F3" w:rsidRDefault="00046C51" w:rsidP="00F63BD1">
      <w:pPr>
        <w:pStyle w:val="a4"/>
        <w:numPr>
          <w:ilvl w:val="1"/>
          <w:numId w:val="6"/>
        </w:numPr>
        <w:tabs>
          <w:tab w:val="left" w:pos="930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>копии лицензий на осуществление банковских операций (заверенная банком), в том числе копия (копии) лицензий Банка на осуществление деятельности, дающей право размещения средств юридических лиц во вклады;</w:t>
      </w:r>
    </w:p>
    <w:p w:rsidR="009751DC" w:rsidRPr="002B68F3" w:rsidRDefault="00046C51" w:rsidP="00F63BD1">
      <w:pPr>
        <w:pStyle w:val="a4"/>
        <w:numPr>
          <w:ilvl w:val="1"/>
          <w:numId w:val="6"/>
        </w:numPr>
        <w:tabs>
          <w:tab w:val="left" w:pos="930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>копия свидетельства о включении банка в систему страхования вкладов (заверенная банком);</w:t>
      </w:r>
    </w:p>
    <w:p w:rsidR="009751DC" w:rsidRPr="002B68F3" w:rsidRDefault="00046C51" w:rsidP="00F63BD1">
      <w:pPr>
        <w:pStyle w:val="a4"/>
        <w:numPr>
          <w:ilvl w:val="1"/>
          <w:numId w:val="6"/>
        </w:numPr>
        <w:tabs>
          <w:tab w:val="left" w:pos="1011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>информацию о размере собственных средств (капитала) банка на последнюю отчетную</w:t>
      </w:r>
      <w:r w:rsidRPr="002B68F3">
        <w:rPr>
          <w:spacing w:val="-1"/>
          <w:sz w:val="28"/>
          <w:szCs w:val="28"/>
        </w:rPr>
        <w:t xml:space="preserve"> </w:t>
      </w:r>
      <w:r w:rsidRPr="002B68F3">
        <w:rPr>
          <w:sz w:val="28"/>
          <w:szCs w:val="28"/>
        </w:rPr>
        <w:t>дату;</w:t>
      </w:r>
    </w:p>
    <w:p w:rsidR="009751DC" w:rsidRPr="002B68F3" w:rsidRDefault="00046C51" w:rsidP="00F63BD1">
      <w:pPr>
        <w:pStyle w:val="a4"/>
        <w:numPr>
          <w:ilvl w:val="1"/>
          <w:numId w:val="6"/>
        </w:numPr>
        <w:tabs>
          <w:tab w:val="left" w:pos="1064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 xml:space="preserve">копию документа, свидетельствующего </w:t>
      </w:r>
      <w:r w:rsidR="00802EC4" w:rsidRPr="002B68F3">
        <w:rPr>
          <w:sz w:val="28"/>
          <w:szCs w:val="28"/>
        </w:rPr>
        <w:t>наличие у кредитной организации кредитного рейтинга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не ниже уровня «А-(</w:t>
      </w:r>
      <w:r w:rsidR="00802EC4" w:rsidRPr="002B68F3">
        <w:rPr>
          <w:sz w:val="28"/>
          <w:szCs w:val="28"/>
          <w:lang w:val="en-US"/>
        </w:rPr>
        <w:t>RU</w:t>
      </w:r>
      <w:r w:rsidR="00802EC4" w:rsidRPr="002B68F3">
        <w:rPr>
          <w:sz w:val="28"/>
          <w:szCs w:val="28"/>
        </w:rPr>
        <w:t>)» или кредитного рейтингового агентства Акционерное общество «Рейтинговое агентство «Эксперт РА» не ниже уровня «</w:t>
      </w:r>
      <w:proofErr w:type="spellStart"/>
      <w:r w:rsidR="00802EC4" w:rsidRPr="002B68F3">
        <w:rPr>
          <w:sz w:val="28"/>
          <w:szCs w:val="28"/>
          <w:lang w:val="en-US"/>
        </w:rPr>
        <w:t>ruA</w:t>
      </w:r>
      <w:proofErr w:type="spellEnd"/>
      <w:r w:rsidR="00802EC4" w:rsidRPr="002B68F3">
        <w:rPr>
          <w:sz w:val="28"/>
          <w:szCs w:val="28"/>
        </w:rPr>
        <w:t>»</w:t>
      </w:r>
      <w:r w:rsidRPr="002B68F3">
        <w:rPr>
          <w:spacing w:val="-3"/>
          <w:sz w:val="28"/>
          <w:szCs w:val="28"/>
        </w:rPr>
        <w:t xml:space="preserve">. </w:t>
      </w:r>
      <w:r w:rsidRPr="002B68F3">
        <w:rPr>
          <w:sz w:val="28"/>
          <w:szCs w:val="28"/>
        </w:rPr>
        <w:t>В случае, если данный документ составлен на иностранном языке, вместе с ним предоставляется перевод на русский</w:t>
      </w:r>
      <w:r w:rsidRPr="002B68F3">
        <w:rPr>
          <w:spacing w:val="-4"/>
          <w:sz w:val="28"/>
          <w:szCs w:val="28"/>
        </w:rPr>
        <w:t xml:space="preserve"> </w:t>
      </w:r>
      <w:r w:rsidRPr="002B68F3">
        <w:rPr>
          <w:sz w:val="28"/>
          <w:szCs w:val="28"/>
        </w:rPr>
        <w:t>язык;</w:t>
      </w:r>
    </w:p>
    <w:p w:rsidR="009751DC" w:rsidRPr="002B68F3" w:rsidRDefault="00046C51" w:rsidP="00F63BD1">
      <w:pPr>
        <w:pStyle w:val="a4"/>
        <w:numPr>
          <w:ilvl w:val="1"/>
          <w:numId w:val="6"/>
        </w:numPr>
        <w:tabs>
          <w:tab w:val="left" w:pos="918"/>
        </w:tabs>
        <w:spacing w:before="1"/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>информацию об отсутствии действующей в отношении кредитной организации меры воздействия, примененной Центральным Банком Российской Федерации за нарушение обязательных нормативов, установленных в соответствии с Законом о Банке</w:t>
      </w:r>
      <w:r w:rsidRPr="002B68F3">
        <w:rPr>
          <w:spacing w:val="-9"/>
          <w:sz w:val="28"/>
          <w:szCs w:val="28"/>
        </w:rPr>
        <w:t xml:space="preserve"> </w:t>
      </w:r>
      <w:r w:rsidRPr="002B68F3">
        <w:rPr>
          <w:sz w:val="28"/>
          <w:szCs w:val="28"/>
        </w:rPr>
        <w:t>России;</w:t>
      </w:r>
    </w:p>
    <w:p w:rsidR="009751DC" w:rsidRPr="002B68F3" w:rsidRDefault="00046C51" w:rsidP="00F63BD1">
      <w:pPr>
        <w:pStyle w:val="a4"/>
        <w:numPr>
          <w:ilvl w:val="1"/>
          <w:numId w:val="6"/>
        </w:numPr>
        <w:tabs>
          <w:tab w:val="left" w:pos="994"/>
        </w:tabs>
        <w:ind w:right="-66" w:firstLine="540"/>
        <w:rPr>
          <w:sz w:val="28"/>
          <w:szCs w:val="28"/>
        </w:rPr>
      </w:pPr>
      <w:r w:rsidRPr="002B68F3">
        <w:rPr>
          <w:sz w:val="28"/>
          <w:szCs w:val="28"/>
        </w:rPr>
        <w:t>информацию об отсутствии у кредитной организации в течение последних 12 (двенадцати) месяцев просроченных денежных обязательств по операциям с Банком России, в том числе по кредитам Банка России и процентам по</w:t>
      </w:r>
      <w:r w:rsidRPr="002B68F3">
        <w:rPr>
          <w:spacing w:val="-8"/>
          <w:sz w:val="28"/>
          <w:szCs w:val="28"/>
        </w:rPr>
        <w:t xml:space="preserve"> </w:t>
      </w:r>
      <w:r w:rsidRPr="002B68F3">
        <w:rPr>
          <w:sz w:val="28"/>
          <w:szCs w:val="28"/>
        </w:rPr>
        <w:t>ним.</w:t>
      </w:r>
    </w:p>
    <w:p w:rsidR="009751DC" w:rsidRPr="002B68F3" w:rsidRDefault="00E33E25" w:rsidP="00F63BD1">
      <w:pPr>
        <w:pStyle w:val="a4"/>
        <w:numPr>
          <w:ilvl w:val="1"/>
          <w:numId w:val="7"/>
        </w:numPr>
        <w:tabs>
          <w:tab w:val="left" w:pos="1210"/>
        </w:tabs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 xml:space="preserve">Подлинники документов должны быть подписаны уполномоченным лицом Банка и скреплены оттиском печати, а копии документов должны быть заверены подписью уполномоченного лица с проставлением </w:t>
      </w:r>
      <w:proofErr w:type="spellStart"/>
      <w:r w:rsidR="00046C51" w:rsidRPr="002B68F3">
        <w:rPr>
          <w:sz w:val="28"/>
          <w:szCs w:val="28"/>
        </w:rPr>
        <w:t>заверительной</w:t>
      </w:r>
      <w:proofErr w:type="spellEnd"/>
      <w:r w:rsidR="00046C51" w:rsidRPr="002B68F3">
        <w:rPr>
          <w:sz w:val="28"/>
          <w:szCs w:val="28"/>
        </w:rPr>
        <w:t xml:space="preserve"> надписи, содержащей слова</w:t>
      </w:r>
      <w:r w:rsidR="00046C51" w:rsidRPr="002B68F3">
        <w:rPr>
          <w:spacing w:val="-2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«Верно»,</w:t>
      </w:r>
      <w:r w:rsidR="00666451" w:rsidRPr="002B68F3">
        <w:rPr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«Копия верна» и т.п., должности лица, заверившего копию документа, расшифровки</w:t>
      </w:r>
      <w:r w:rsidR="00046C51" w:rsidRPr="002B68F3">
        <w:rPr>
          <w:spacing w:val="-27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подписи</w:t>
      </w:r>
      <w:r w:rsidR="007F7CFE" w:rsidRPr="002B68F3">
        <w:rPr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 xml:space="preserve">и даты заверения. Все документы в составе заявки, должны быть пронумерованы, прошиты, скреплены </w:t>
      </w:r>
      <w:r w:rsidR="00046C51" w:rsidRPr="002B68F3">
        <w:rPr>
          <w:sz w:val="28"/>
          <w:szCs w:val="28"/>
        </w:rPr>
        <w:lastRenderedPageBreak/>
        <w:t>печатью и заверены подписью уполномоченного лица претендента. При подготовке заявки и документов, входящих в состав заявки, не допускается применение факсимильных подписей.</w:t>
      </w:r>
    </w:p>
    <w:p w:rsidR="009751DC" w:rsidRPr="002B68F3" w:rsidRDefault="00046C51" w:rsidP="00F63BD1">
      <w:pPr>
        <w:pStyle w:val="a4"/>
        <w:numPr>
          <w:ilvl w:val="1"/>
          <w:numId w:val="7"/>
        </w:numPr>
        <w:tabs>
          <w:tab w:val="left" w:pos="1352"/>
        </w:tabs>
        <w:spacing w:before="1"/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Все документы в составе Заявки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</w:t>
      </w:r>
      <w:r w:rsidRPr="002B68F3">
        <w:rPr>
          <w:spacing w:val="2"/>
          <w:sz w:val="28"/>
          <w:szCs w:val="28"/>
        </w:rPr>
        <w:t xml:space="preserve"> </w:t>
      </w:r>
      <w:r w:rsidRPr="002B68F3">
        <w:rPr>
          <w:sz w:val="28"/>
          <w:szCs w:val="28"/>
        </w:rPr>
        <w:t>лица.</w:t>
      </w:r>
    </w:p>
    <w:p w:rsidR="009751DC" w:rsidRPr="002B68F3" w:rsidRDefault="00046C51" w:rsidP="00F63BD1">
      <w:pPr>
        <w:pStyle w:val="a4"/>
        <w:numPr>
          <w:ilvl w:val="1"/>
          <w:numId w:val="7"/>
        </w:numPr>
        <w:tabs>
          <w:tab w:val="left" w:pos="1400"/>
        </w:tabs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Все представленные претендентом документы перечисляются в описи, составляемой отдельно, и предоставляемой в двух экземплярах. Один экземпляр возвращается претенденту с отметкой о получении документов</w:t>
      </w:r>
      <w:r w:rsidRPr="002B68F3">
        <w:rPr>
          <w:spacing w:val="-10"/>
          <w:sz w:val="28"/>
          <w:szCs w:val="28"/>
        </w:rPr>
        <w:t xml:space="preserve"> </w:t>
      </w:r>
      <w:r w:rsidRPr="002B68F3">
        <w:rPr>
          <w:sz w:val="28"/>
          <w:szCs w:val="28"/>
        </w:rPr>
        <w:t>Фондом.</w:t>
      </w:r>
    </w:p>
    <w:p w:rsidR="00E33E25" w:rsidRPr="002B68F3" w:rsidRDefault="00046C51" w:rsidP="00F63BD1">
      <w:pPr>
        <w:pStyle w:val="a4"/>
        <w:numPr>
          <w:ilvl w:val="1"/>
          <w:numId w:val="7"/>
        </w:numPr>
        <w:tabs>
          <w:tab w:val="left" w:pos="1294"/>
        </w:tabs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 xml:space="preserve">Представленные в составе заявки на участие в отборе документы </w:t>
      </w:r>
      <w:r w:rsidR="00651D61" w:rsidRPr="002B68F3">
        <w:rPr>
          <w:sz w:val="28"/>
          <w:szCs w:val="28"/>
        </w:rPr>
        <w:t>б</w:t>
      </w:r>
      <w:r w:rsidRPr="002B68F3">
        <w:rPr>
          <w:sz w:val="28"/>
          <w:szCs w:val="28"/>
        </w:rPr>
        <w:t>анку не возвращаются.</w:t>
      </w:r>
    </w:p>
    <w:p w:rsidR="00E33E25" w:rsidRPr="002B68F3" w:rsidRDefault="00B9552D" w:rsidP="00F63BD1">
      <w:pPr>
        <w:pStyle w:val="a4"/>
        <w:numPr>
          <w:ilvl w:val="1"/>
          <w:numId w:val="7"/>
        </w:numPr>
        <w:tabs>
          <w:tab w:val="left" w:pos="1294"/>
        </w:tabs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 xml:space="preserve">Прием </w:t>
      </w:r>
      <w:r w:rsidR="00651D61" w:rsidRPr="002B68F3">
        <w:rPr>
          <w:sz w:val="28"/>
          <w:szCs w:val="28"/>
        </w:rPr>
        <w:t xml:space="preserve">заявок </w:t>
      </w:r>
      <w:r w:rsidRPr="002B68F3">
        <w:rPr>
          <w:sz w:val="28"/>
          <w:szCs w:val="28"/>
        </w:rPr>
        <w:t xml:space="preserve">от </w:t>
      </w:r>
      <w:r w:rsidR="00E33E25" w:rsidRPr="002B68F3">
        <w:rPr>
          <w:sz w:val="28"/>
          <w:szCs w:val="28"/>
        </w:rPr>
        <w:t>банков на участие в конкурсе начинается в день, следующий за днем размещения на официальном сайте информационного сообщения о проведении отбора. Документы, поступившие после истечения срока приема документов, указанного в информационном сообщении, не принимаются.</w:t>
      </w:r>
    </w:p>
    <w:p w:rsidR="00E33E25" w:rsidRPr="002B68F3" w:rsidRDefault="00E33E25" w:rsidP="00F63BD1">
      <w:pPr>
        <w:pStyle w:val="a4"/>
        <w:numPr>
          <w:ilvl w:val="1"/>
          <w:numId w:val="7"/>
        </w:numPr>
        <w:tabs>
          <w:tab w:val="left" w:pos="1294"/>
        </w:tabs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 xml:space="preserve">Заявка и документы подаются путем личного обращения в Фонд, либо через организации почтовой связи. Подача заявок в форме электронных документов не допускается. Банк при отправке заявки по почте несет риск </w:t>
      </w:r>
      <w:r w:rsidR="00D433A7" w:rsidRPr="002B68F3">
        <w:rPr>
          <w:sz w:val="28"/>
          <w:szCs w:val="28"/>
        </w:rPr>
        <w:t>того, что</w:t>
      </w:r>
      <w:r w:rsidRPr="002B68F3">
        <w:rPr>
          <w:sz w:val="28"/>
          <w:szCs w:val="28"/>
        </w:rPr>
        <w:t xml:space="preserve"> его заявка будет </w:t>
      </w:r>
      <w:r w:rsidR="00D433A7" w:rsidRPr="002B68F3">
        <w:rPr>
          <w:sz w:val="28"/>
          <w:szCs w:val="28"/>
        </w:rPr>
        <w:t>доставлена с</w:t>
      </w:r>
      <w:r w:rsidRPr="002B68F3">
        <w:rPr>
          <w:sz w:val="28"/>
          <w:szCs w:val="28"/>
        </w:rPr>
        <w:t xml:space="preserve"> опозданием.</w:t>
      </w:r>
    </w:p>
    <w:p w:rsidR="00E33E25" w:rsidRPr="002B68F3" w:rsidRDefault="00E33E25" w:rsidP="00F63BD1">
      <w:pPr>
        <w:pStyle w:val="a4"/>
        <w:numPr>
          <w:ilvl w:val="1"/>
          <w:numId w:val="7"/>
        </w:numPr>
        <w:tabs>
          <w:tab w:val="left" w:pos="1294"/>
        </w:tabs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В случае предоставления документов в Фонд доверенным лицом претендента, представитель должен представить надлежащим образом оформленную доверенность на право действовать от имени банка.</w:t>
      </w:r>
    </w:p>
    <w:p w:rsidR="00E33E25" w:rsidRPr="002B68F3" w:rsidRDefault="00E33E25" w:rsidP="00F63BD1">
      <w:pPr>
        <w:pStyle w:val="a4"/>
        <w:numPr>
          <w:ilvl w:val="1"/>
          <w:numId w:val="7"/>
        </w:numPr>
        <w:tabs>
          <w:tab w:val="left" w:pos="1294"/>
        </w:tabs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 xml:space="preserve">Каждая заявка регистрируются Фондом. Регистрация включает в </w:t>
      </w:r>
      <w:r w:rsidR="00D433A7" w:rsidRPr="002B68F3">
        <w:rPr>
          <w:sz w:val="28"/>
          <w:szCs w:val="28"/>
        </w:rPr>
        <w:t>себя проставление</w:t>
      </w:r>
      <w:r w:rsidRPr="002B68F3">
        <w:rPr>
          <w:sz w:val="28"/>
          <w:szCs w:val="28"/>
        </w:rPr>
        <w:t xml:space="preserve"> номера и д</w:t>
      </w:r>
      <w:r w:rsidR="009764AB" w:rsidRPr="002B68F3">
        <w:rPr>
          <w:sz w:val="28"/>
          <w:szCs w:val="28"/>
        </w:rPr>
        <w:t>аты поступления документации в Ж</w:t>
      </w:r>
      <w:r w:rsidRPr="002B68F3">
        <w:rPr>
          <w:sz w:val="28"/>
          <w:szCs w:val="28"/>
        </w:rPr>
        <w:t xml:space="preserve">урнале регистрации </w:t>
      </w:r>
      <w:r w:rsidR="009764AB" w:rsidRPr="002B68F3">
        <w:rPr>
          <w:sz w:val="28"/>
          <w:szCs w:val="28"/>
        </w:rPr>
        <w:t>приема заявок</w:t>
      </w:r>
      <w:r w:rsidRPr="002B68F3">
        <w:rPr>
          <w:sz w:val="28"/>
          <w:szCs w:val="28"/>
        </w:rPr>
        <w:t>.</w:t>
      </w:r>
    </w:p>
    <w:p w:rsidR="00E33E25" w:rsidRPr="002B68F3" w:rsidRDefault="00E33E25" w:rsidP="00F63BD1">
      <w:pPr>
        <w:pStyle w:val="a4"/>
        <w:numPr>
          <w:ilvl w:val="1"/>
          <w:numId w:val="7"/>
        </w:numPr>
        <w:tabs>
          <w:tab w:val="left" w:pos="1294"/>
        </w:tabs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Заявка, представленная без необходимых документов, либо поданная лицом, не уполномоченным претендентом на осуществление таких действий, не принимается. Отметка об отказе в принятии заявки делается лицом, осуществляющим прием документов, на описи представленных претендентом документов с указанием его причины.</w:t>
      </w:r>
    </w:p>
    <w:p w:rsidR="00E33E25" w:rsidRPr="002B68F3" w:rsidRDefault="00E33E25" w:rsidP="00F63BD1">
      <w:pPr>
        <w:pStyle w:val="a4"/>
        <w:numPr>
          <w:ilvl w:val="1"/>
          <w:numId w:val="7"/>
        </w:numPr>
        <w:tabs>
          <w:tab w:val="left" w:pos="1294"/>
        </w:tabs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 xml:space="preserve">Претендент подает одну заявку, где указывает предлагаемые условия по каждому заинтересованному лоту, заявленному в конкурсе.  </w:t>
      </w:r>
    </w:p>
    <w:p w:rsidR="009751DC" w:rsidRPr="002B68F3" w:rsidRDefault="00046C51" w:rsidP="00F63BD1">
      <w:pPr>
        <w:pStyle w:val="a4"/>
        <w:numPr>
          <w:ilvl w:val="1"/>
          <w:numId w:val="7"/>
        </w:numPr>
        <w:tabs>
          <w:tab w:val="left" w:pos="1273"/>
        </w:tabs>
        <w:ind w:right="-66" w:firstLine="567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Фонд обеспечивает прием, регистрацию и проверку правильности оформления заявок на участие в отборе и других документов, подаваемых</w:t>
      </w:r>
      <w:r w:rsidRPr="002B68F3">
        <w:rPr>
          <w:spacing w:val="-4"/>
          <w:sz w:val="28"/>
          <w:szCs w:val="28"/>
        </w:rPr>
        <w:t xml:space="preserve"> </w:t>
      </w:r>
      <w:r w:rsidRPr="002B68F3">
        <w:rPr>
          <w:sz w:val="28"/>
          <w:szCs w:val="28"/>
        </w:rPr>
        <w:t>претендентами.</w:t>
      </w:r>
    </w:p>
    <w:p w:rsidR="009764AB" w:rsidRPr="002B68F3" w:rsidRDefault="00046C51" w:rsidP="00375BF1">
      <w:pPr>
        <w:pStyle w:val="a4"/>
        <w:numPr>
          <w:ilvl w:val="1"/>
          <w:numId w:val="7"/>
        </w:numPr>
        <w:tabs>
          <w:tab w:val="left" w:pos="709"/>
        </w:tabs>
        <w:ind w:right="-66" w:firstLine="633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Оценка</w:t>
      </w:r>
      <w:r w:rsidR="00B04682" w:rsidRPr="002B68F3">
        <w:rPr>
          <w:sz w:val="28"/>
          <w:szCs w:val="28"/>
        </w:rPr>
        <w:t xml:space="preserve"> </w:t>
      </w:r>
      <w:r w:rsidR="00E33E25" w:rsidRPr="002B68F3">
        <w:rPr>
          <w:sz w:val="28"/>
          <w:szCs w:val="28"/>
        </w:rPr>
        <w:t xml:space="preserve">заявок Банков на участие в конкурсе </w:t>
      </w:r>
      <w:r w:rsidRPr="002B68F3">
        <w:rPr>
          <w:sz w:val="28"/>
          <w:szCs w:val="28"/>
        </w:rPr>
        <w:t>и приложенных к ним документов проводится</w:t>
      </w:r>
      <w:r w:rsidR="000269C5" w:rsidRPr="002B68F3">
        <w:rPr>
          <w:sz w:val="28"/>
          <w:szCs w:val="28"/>
        </w:rPr>
        <w:t xml:space="preserve"> на заседании </w:t>
      </w:r>
      <w:r w:rsidR="00651D61" w:rsidRPr="002B68F3">
        <w:rPr>
          <w:sz w:val="28"/>
          <w:szCs w:val="28"/>
        </w:rPr>
        <w:t>Е</w:t>
      </w:r>
      <w:r w:rsidR="00B04682" w:rsidRPr="002B68F3">
        <w:rPr>
          <w:sz w:val="28"/>
          <w:szCs w:val="28"/>
        </w:rPr>
        <w:t xml:space="preserve">диной </w:t>
      </w:r>
      <w:r w:rsidR="00651D61" w:rsidRPr="002B68F3">
        <w:rPr>
          <w:sz w:val="28"/>
          <w:szCs w:val="28"/>
        </w:rPr>
        <w:t>к</w:t>
      </w:r>
      <w:r w:rsidR="00183F6B" w:rsidRPr="002B68F3">
        <w:rPr>
          <w:sz w:val="28"/>
          <w:szCs w:val="28"/>
        </w:rPr>
        <w:t>онкурсной комисси</w:t>
      </w:r>
      <w:r w:rsidR="00B9552D" w:rsidRPr="002B68F3">
        <w:rPr>
          <w:sz w:val="28"/>
          <w:szCs w:val="28"/>
        </w:rPr>
        <w:t>и</w:t>
      </w:r>
      <w:r w:rsidR="00183F6B" w:rsidRPr="002B68F3">
        <w:rPr>
          <w:sz w:val="28"/>
          <w:szCs w:val="28"/>
        </w:rPr>
        <w:t xml:space="preserve"> Фонда </w:t>
      </w:r>
      <w:r w:rsidR="00B04682" w:rsidRPr="002B68F3">
        <w:rPr>
          <w:sz w:val="28"/>
          <w:szCs w:val="28"/>
        </w:rPr>
        <w:t xml:space="preserve">в срок не более </w:t>
      </w:r>
      <w:r w:rsidR="004855DD" w:rsidRPr="002B68F3">
        <w:rPr>
          <w:sz w:val="28"/>
          <w:szCs w:val="28"/>
        </w:rPr>
        <w:t>5 (пяти) рабочих</w:t>
      </w:r>
      <w:r w:rsidR="00B04682" w:rsidRPr="002B68F3">
        <w:rPr>
          <w:sz w:val="28"/>
          <w:szCs w:val="28"/>
        </w:rPr>
        <w:t xml:space="preserve"> дней с</w:t>
      </w:r>
      <w:r w:rsidRPr="002B68F3">
        <w:rPr>
          <w:sz w:val="28"/>
          <w:szCs w:val="28"/>
        </w:rPr>
        <w:t xml:space="preserve"> даты окончания приема</w:t>
      </w:r>
      <w:r w:rsidRPr="002B68F3">
        <w:rPr>
          <w:spacing w:val="-8"/>
          <w:sz w:val="28"/>
          <w:szCs w:val="28"/>
        </w:rPr>
        <w:t xml:space="preserve"> </w:t>
      </w:r>
      <w:r w:rsidRPr="002B68F3">
        <w:rPr>
          <w:sz w:val="28"/>
          <w:szCs w:val="28"/>
        </w:rPr>
        <w:t>документов.</w:t>
      </w:r>
      <w:r w:rsidR="00B04682" w:rsidRPr="002B68F3">
        <w:rPr>
          <w:sz w:val="28"/>
          <w:szCs w:val="28"/>
        </w:rPr>
        <w:t xml:space="preserve"> </w:t>
      </w:r>
      <w:r w:rsidR="005E4DF7" w:rsidRPr="002B68F3">
        <w:rPr>
          <w:sz w:val="28"/>
          <w:szCs w:val="28"/>
        </w:rPr>
        <w:t xml:space="preserve">Компетенция Единой конкурсной комиссии, порядок формирования, персональный состав определены в </w:t>
      </w:r>
      <w:r w:rsidR="00375BF1" w:rsidRPr="002B68F3">
        <w:rPr>
          <w:sz w:val="28"/>
          <w:szCs w:val="28"/>
        </w:rPr>
        <w:t xml:space="preserve">Порядке </w:t>
      </w:r>
      <w:r w:rsidR="003517A6" w:rsidRPr="002B68F3">
        <w:rPr>
          <w:sz w:val="28"/>
          <w:szCs w:val="28"/>
        </w:rPr>
        <w:t>отбора субъектов МСП, физических лиц, применяющих специальный налоговый режим "Налог на профессиональный доход", организаций инфраструктуры поддержки, кредитных организаций и иных финансовых организаций, а также требования к ним и условия взаимодействия Унитарной некоммерческой организации Гарантийный фонд Республики Тыва с ними при предоставлении поручительств и (или) независимых гарантий</w:t>
      </w:r>
      <w:r w:rsidR="00375BF1" w:rsidRPr="002B68F3">
        <w:rPr>
          <w:sz w:val="28"/>
          <w:szCs w:val="28"/>
        </w:rPr>
        <w:t xml:space="preserve">, утвержденном правлением Фонда (протокол № АС-2/2019 от 30.05.2019 г.). </w:t>
      </w:r>
    </w:p>
    <w:p w:rsidR="009751DC" w:rsidRPr="002B68F3" w:rsidRDefault="00046C51" w:rsidP="00651D61">
      <w:pPr>
        <w:pStyle w:val="a4"/>
        <w:tabs>
          <w:tab w:val="left" w:pos="709"/>
        </w:tabs>
        <w:ind w:left="0" w:right="-66" w:firstLine="986"/>
        <w:rPr>
          <w:sz w:val="28"/>
          <w:szCs w:val="28"/>
        </w:rPr>
      </w:pPr>
      <w:r w:rsidRPr="002B68F3">
        <w:rPr>
          <w:sz w:val="28"/>
          <w:szCs w:val="28"/>
        </w:rPr>
        <w:lastRenderedPageBreak/>
        <w:t xml:space="preserve">При оценке </w:t>
      </w:r>
      <w:r w:rsidR="00B9552D" w:rsidRPr="002B68F3">
        <w:rPr>
          <w:sz w:val="28"/>
          <w:szCs w:val="28"/>
        </w:rPr>
        <w:t>поданных заявок на участи</w:t>
      </w:r>
      <w:r w:rsidR="00B04682" w:rsidRPr="002B68F3">
        <w:rPr>
          <w:sz w:val="28"/>
          <w:szCs w:val="28"/>
        </w:rPr>
        <w:t xml:space="preserve">е </w:t>
      </w:r>
      <w:r w:rsidR="00651D61" w:rsidRPr="002B68F3">
        <w:rPr>
          <w:sz w:val="28"/>
          <w:szCs w:val="28"/>
        </w:rPr>
        <w:t>Едина</w:t>
      </w:r>
      <w:r w:rsidR="009B7571" w:rsidRPr="002B68F3">
        <w:rPr>
          <w:sz w:val="28"/>
          <w:szCs w:val="28"/>
        </w:rPr>
        <w:t>я</w:t>
      </w:r>
      <w:r w:rsidR="00651D61" w:rsidRPr="002B68F3">
        <w:rPr>
          <w:sz w:val="28"/>
          <w:szCs w:val="28"/>
        </w:rPr>
        <w:t xml:space="preserve"> к</w:t>
      </w:r>
      <w:r w:rsidR="00183F6B" w:rsidRPr="002B68F3">
        <w:rPr>
          <w:sz w:val="28"/>
          <w:szCs w:val="28"/>
        </w:rPr>
        <w:t xml:space="preserve">онкурсная комиссия </w:t>
      </w:r>
      <w:r w:rsidRPr="002B68F3">
        <w:rPr>
          <w:sz w:val="28"/>
          <w:szCs w:val="28"/>
        </w:rPr>
        <w:t>Фонд</w:t>
      </w:r>
      <w:r w:rsidR="00183F6B" w:rsidRPr="002B68F3">
        <w:rPr>
          <w:sz w:val="28"/>
          <w:szCs w:val="28"/>
        </w:rPr>
        <w:t>а</w:t>
      </w:r>
      <w:r w:rsidR="004855DD" w:rsidRPr="002B68F3">
        <w:rPr>
          <w:sz w:val="28"/>
          <w:szCs w:val="28"/>
        </w:rPr>
        <w:t xml:space="preserve"> долж</w:t>
      </w:r>
      <w:r w:rsidRPr="002B68F3">
        <w:rPr>
          <w:sz w:val="28"/>
          <w:szCs w:val="28"/>
        </w:rPr>
        <w:t>н</w:t>
      </w:r>
      <w:r w:rsidR="004855DD" w:rsidRPr="002B68F3">
        <w:rPr>
          <w:sz w:val="28"/>
          <w:szCs w:val="28"/>
        </w:rPr>
        <w:t>а</w:t>
      </w:r>
      <w:r w:rsidRPr="002B68F3">
        <w:rPr>
          <w:sz w:val="28"/>
          <w:szCs w:val="28"/>
        </w:rPr>
        <w:t xml:space="preserve"> определить:</w:t>
      </w:r>
    </w:p>
    <w:p w:rsidR="009751DC" w:rsidRPr="002B68F3" w:rsidRDefault="00B04682" w:rsidP="00F63BD1">
      <w:pPr>
        <w:pStyle w:val="a4"/>
        <w:tabs>
          <w:tab w:val="left" w:pos="993"/>
        </w:tabs>
        <w:ind w:right="-66" w:firstLine="0"/>
        <w:rPr>
          <w:sz w:val="28"/>
          <w:szCs w:val="28"/>
        </w:rPr>
      </w:pPr>
      <w:r w:rsidRPr="002B68F3">
        <w:rPr>
          <w:sz w:val="28"/>
          <w:szCs w:val="28"/>
        </w:rPr>
        <w:tab/>
        <w:t xml:space="preserve">- </w:t>
      </w:r>
      <w:r w:rsidR="00046C51" w:rsidRPr="002B68F3">
        <w:rPr>
          <w:sz w:val="28"/>
          <w:szCs w:val="28"/>
        </w:rPr>
        <w:t>соответствие пакета документов, представленного с заяв</w:t>
      </w:r>
      <w:r w:rsidR="00B9552D" w:rsidRPr="002B68F3">
        <w:rPr>
          <w:sz w:val="28"/>
          <w:szCs w:val="28"/>
        </w:rPr>
        <w:t>кой б</w:t>
      </w:r>
      <w:r w:rsidR="00046C51" w:rsidRPr="002B68F3">
        <w:rPr>
          <w:sz w:val="28"/>
          <w:szCs w:val="28"/>
        </w:rPr>
        <w:t>анка</w:t>
      </w:r>
      <w:r w:rsidR="00B9552D" w:rsidRPr="002B68F3">
        <w:rPr>
          <w:sz w:val="28"/>
          <w:szCs w:val="28"/>
        </w:rPr>
        <w:t xml:space="preserve"> на участие в конкурсе</w:t>
      </w:r>
      <w:r w:rsidR="007A2CCF" w:rsidRPr="002B68F3">
        <w:rPr>
          <w:sz w:val="28"/>
          <w:szCs w:val="28"/>
        </w:rPr>
        <w:t xml:space="preserve"> (согласно Приложения № 3 настоящего </w:t>
      </w:r>
      <w:r w:rsidR="00046C51" w:rsidRPr="002B68F3">
        <w:rPr>
          <w:sz w:val="28"/>
          <w:szCs w:val="28"/>
        </w:rPr>
        <w:t>Порядк</w:t>
      </w:r>
      <w:r w:rsidR="007A2CCF" w:rsidRPr="002B68F3">
        <w:rPr>
          <w:sz w:val="28"/>
          <w:szCs w:val="28"/>
        </w:rPr>
        <w:t>а)</w:t>
      </w:r>
      <w:r w:rsidR="00046C51" w:rsidRPr="002B68F3">
        <w:rPr>
          <w:sz w:val="28"/>
          <w:szCs w:val="28"/>
        </w:rPr>
        <w:t>;</w:t>
      </w:r>
    </w:p>
    <w:p w:rsidR="009751DC" w:rsidRPr="002B68F3" w:rsidRDefault="00B04682" w:rsidP="000269C5">
      <w:pPr>
        <w:tabs>
          <w:tab w:val="left" w:pos="359"/>
        </w:tabs>
        <w:spacing w:before="1"/>
        <w:ind w:left="284" w:right="-66"/>
        <w:jc w:val="both"/>
        <w:rPr>
          <w:sz w:val="28"/>
          <w:szCs w:val="28"/>
        </w:rPr>
      </w:pPr>
      <w:r w:rsidRPr="002B68F3">
        <w:rPr>
          <w:sz w:val="28"/>
          <w:szCs w:val="28"/>
        </w:rPr>
        <w:tab/>
      </w:r>
      <w:r w:rsidRPr="002B68F3">
        <w:rPr>
          <w:sz w:val="28"/>
          <w:szCs w:val="28"/>
        </w:rPr>
        <w:tab/>
        <w:t xml:space="preserve">     - </w:t>
      </w:r>
      <w:r w:rsidR="00046C51" w:rsidRPr="002B68F3">
        <w:rPr>
          <w:sz w:val="28"/>
          <w:szCs w:val="28"/>
        </w:rPr>
        <w:t>соответствие Банков критериям отбора, указанным в</w:t>
      </w:r>
      <w:r w:rsidR="00B9552D" w:rsidRPr="002B68F3">
        <w:rPr>
          <w:sz w:val="28"/>
          <w:szCs w:val="28"/>
        </w:rPr>
        <w:t xml:space="preserve"> </w:t>
      </w:r>
      <w:proofErr w:type="spellStart"/>
      <w:r w:rsidR="00B9552D" w:rsidRPr="002B68F3">
        <w:rPr>
          <w:sz w:val="28"/>
          <w:szCs w:val="28"/>
        </w:rPr>
        <w:t>п.п</w:t>
      </w:r>
      <w:proofErr w:type="spellEnd"/>
      <w:r w:rsidR="00B9552D" w:rsidRPr="002B68F3">
        <w:rPr>
          <w:sz w:val="28"/>
          <w:szCs w:val="28"/>
        </w:rPr>
        <w:t>. 2.3.</w:t>
      </w:r>
      <w:r w:rsidR="00651D61" w:rsidRPr="002B68F3">
        <w:rPr>
          <w:sz w:val="28"/>
          <w:szCs w:val="28"/>
        </w:rPr>
        <w:t>2</w:t>
      </w:r>
      <w:r w:rsidR="00B9552D" w:rsidRPr="002B68F3">
        <w:rPr>
          <w:sz w:val="28"/>
          <w:szCs w:val="28"/>
        </w:rPr>
        <w:t>.</w:t>
      </w:r>
      <w:r w:rsidR="00046C51" w:rsidRPr="002B68F3">
        <w:rPr>
          <w:sz w:val="28"/>
          <w:szCs w:val="28"/>
        </w:rPr>
        <w:t xml:space="preserve"> настояще</w:t>
      </w:r>
      <w:r w:rsidR="00B9552D" w:rsidRPr="002B68F3">
        <w:rPr>
          <w:sz w:val="28"/>
          <w:szCs w:val="28"/>
        </w:rPr>
        <w:t>го</w:t>
      </w:r>
      <w:r w:rsidR="00046C51" w:rsidRPr="002B68F3">
        <w:rPr>
          <w:spacing w:val="-2"/>
          <w:sz w:val="28"/>
          <w:szCs w:val="28"/>
        </w:rPr>
        <w:t xml:space="preserve"> </w:t>
      </w:r>
      <w:r w:rsidR="000269C5" w:rsidRPr="002B68F3">
        <w:rPr>
          <w:spacing w:val="-2"/>
          <w:sz w:val="28"/>
          <w:szCs w:val="28"/>
        </w:rPr>
        <w:t>п</w:t>
      </w:r>
      <w:r w:rsidR="00046C51" w:rsidRPr="002B68F3">
        <w:rPr>
          <w:sz w:val="28"/>
          <w:szCs w:val="28"/>
        </w:rPr>
        <w:t>орядк</w:t>
      </w:r>
      <w:r w:rsidR="00B9552D" w:rsidRPr="002B68F3">
        <w:rPr>
          <w:sz w:val="28"/>
          <w:szCs w:val="28"/>
        </w:rPr>
        <w:t>а</w:t>
      </w:r>
      <w:r w:rsidR="00046C51" w:rsidRPr="002B68F3">
        <w:rPr>
          <w:sz w:val="28"/>
          <w:szCs w:val="28"/>
        </w:rPr>
        <w:t>.</w:t>
      </w:r>
    </w:p>
    <w:p w:rsidR="009751DC" w:rsidRPr="002B68F3" w:rsidRDefault="00046C51" w:rsidP="00F63BD1">
      <w:pPr>
        <w:pStyle w:val="a3"/>
        <w:ind w:right="-66" w:firstLine="851"/>
        <w:rPr>
          <w:sz w:val="28"/>
          <w:szCs w:val="28"/>
        </w:rPr>
      </w:pPr>
      <w:r w:rsidRPr="002B68F3">
        <w:rPr>
          <w:sz w:val="28"/>
          <w:szCs w:val="28"/>
        </w:rPr>
        <w:t xml:space="preserve">Кроме того, </w:t>
      </w:r>
      <w:r w:rsidR="00651D61" w:rsidRPr="002B68F3">
        <w:rPr>
          <w:sz w:val="28"/>
          <w:szCs w:val="28"/>
        </w:rPr>
        <w:t>Единая к</w:t>
      </w:r>
      <w:r w:rsidR="007A2CCF" w:rsidRPr="002B68F3">
        <w:rPr>
          <w:sz w:val="28"/>
          <w:szCs w:val="28"/>
        </w:rPr>
        <w:t xml:space="preserve">онкурсная комиссия </w:t>
      </w:r>
      <w:r w:rsidRPr="002B68F3">
        <w:rPr>
          <w:sz w:val="28"/>
          <w:szCs w:val="28"/>
        </w:rPr>
        <w:t>Фонд</w:t>
      </w:r>
      <w:r w:rsidR="007A2CCF" w:rsidRPr="002B68F3">
        <w:rPr>
          <w:sz w:val="28"/>
          <w:szCs w:val="28"/>
        </w:rPr>
        <w:t>а</w:t>
      </w:r>
      <w:r w:rsidRPr="002B68F3">
        <w:rPr>
          <w:sz w:val="28"/>
          <w:szCs w:val="28"/>
        </w:rPr>
        <w:t xml:space="preserve"> </w:t>
      </w:r>
      <w:r w:rsidR="007A2CCF" w:rsidRPr="002B68F3">
        <w:rPr>
          <w:sz w:val="28"/>
          <w:szCs w:val="28"/>
        </w:rPr>
        <w:t xml:space="preserve">определяет </w:t>
      </w:r>
      <w:r w:rsidRPr="002B68F3">
        <w:rPr>
          <w:sz w:val="28"/>
          <w:szCs w:val="28"/>
        </w:rPr>
        <w:t>количество Банков для участия в конкурс</w:t>
      </w:r>
      <w:r w:rsidR="007A2CCF" w:rsidRPr="002B68F3">
        <w:rPr>
          <w:sz w:val="28"/>
          <w:szCs w:val="28"/>
        </w:rPr>
        <w:t>е</w:t>
      </w:r>
      <w:r w:rsidRPr="002B68F3">
        <w:rPr>
          <w:sz w:val="28"/>
          <w:szCs w:val="28"/>
        </w:rPr>
        <w:t>, о включении конкретных Банков (из числа подавших заявление) в состав участников программы, определить лимит размещения, установленного на конкретный Банк.</w:t>
      </w:r>
    </w:p>
    <w:p w:rsidR="009751DC" w:rsidRPr="002B68F3" w:rsidRDefault="00046C51" w:rsidP="00F63BD1">
      <w:pPr>
        <w:pStyle w:val="a4"/>
        <w:numPr>
          <w:ilvl w:val="1"/>
          <w:numId w:val="7"/>
        </w:numPr>
        <w:tabs>
          <w:tab w:val="left" w:pos="1520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Предварительно изученные заяв</w:t>
      </w:r>
      <w:r w:rsidR="00E33E25" w:rsidRPr="002B68F3">
        <w:rPr>
          <w:sz w:val="28"/>
          <w:szCs w:val="28"/>
        </w:rPr>
        <w:t xml:space="preserve">ки </w:t>
      </w:r>
      <w:r w:rsidR="00651D61" w:rsidRPr="002B68F3">
        <w:rPr>
          <w:sz w:val="28"/>
          <w:szCs w:val="28"/>
        </w:rPr>
        <w:t>б</w:t>
      </w:r>
      <w:r w:rsidRPr="002B68F3">
        <w:rPr>
          <w:sz w:val="28"/>
          <w:szCs w:val="28"/>
        </w:rPr>
        <w:t xml:space="preserve">анков вместе с приложенными к ним документами и заключением </w:t>
      </w:r>
      <w:r w:rsidR="00B04682" w:rsidRPr="002B68F3">
        <w:rPr>
          <w:sz w:val="28"/>
          <w:szCs w:val="28"/>
        </w:rPr>
        <w:t xml:space="preserve">передаются Управляющим </w:t>
      </w:r>
      <w:r w:rsidRPr="002B68F3">
        <w:rPr>
          <w:sz w:val="28"/>
          <w:szCs w:val="28"/>
        </w:rPr>
        <w:t xml:space="preserve">Фонда на рассмотрение </w:t>
      </w:r>
      <w:r w:rsidR="00651D61" w:rsidRPr="002B68F3">
        <w:rPr>
          <w:sz w:val="28"/>
          <w:szCs w:val="28"/>
        </w:rPr>
        <w:t>Единой к</w:t>
      </w:r>
      <w:r w:rsidRPr="002B68F3">
        <w:rPr>
          <w:sz w:val="28"/>
          <w:szCs w:val="28"/>
        </w:rPr>
        <w:t>онкурсной комиссии Фонда.</w:t>
      </w:r>
    </w:p>
    <w:p w:rsidR="009751DC" w:rsidRPr="002B68F3" w:rsidRDefault="00046C51" w:rsidP="00F63BD1">
      <w:pPr>
        <w:pStyle w:val="a4"/>
        <w:numPr>
          <w:ilvl w:val="1"/>
          <w:numId w:val="7"/>
        </w:numPr>
        <w:tabs>
          <w:tab w:val="left" w:pos="1467"/>
        </w:tabs>
        <w:ind w:left="1466" w:right="-66" w:hanging="540"/>
        <w:jc w:val="left"/>
        <w:rPr>
          <w:sz w:val="28"/>
          <w:szCs w:val="28"/>
        </w:rPr>
      </w:pPr>
      <w:r w:rsidRPr="002B68F3">
        <w:rPr>
          <w:sz w:val="28"/>
          <w:szCs w:val="28"/>
        </w:rPr>
        <w:t>Основания</w:t>
      </w:r>
      <w:r w:rsidR="00651D61" w:rsidRPr="002B68F3">
        <w:rPr>
          <w:sz w:val="28"/>
          <w:szCs w:val="28"/>
        </w:rPr>
        <w:t>ми к отказу в участии в отборе б</w:t>
      </w:r>
      <w:r w:rsidRPr="002B68F3">
        <w:rPr>
          <w:sz w:val="28"/>
          <w:szCs w:val="28"/>
        </w:rPr>
        <w:t>анков могут</w:t>
      </w:r>
      <w:r w:rsidRPr="002B68F3">
        <w:rPr>
          <w:spacing w:val="-7"/>
          <w:sz w:val="28"/>
          <w:szCs w:val="28"/>
        </w:rPr>
        <w:t xml:space="preserve"> </w:t>
      </w:r>
      <w:r w:rsidRPr="002B68F3">
        <w:rPr>
          <w:sz w:val="28"/>
          <w:szCs w:val="28"/>
        </w:rPr>
        <w:t>являться:</w:t>
      </w:r>
    </w:p>
    <w:p w:rsidR="009751DC" w:rsidRPr="002B68F3" w:rsidRDefault="00651D61" w:rsidP="00F63BD1">
      <w:pPr>
        <w:pStyle w:val="a4"/>
        <w:numPr>
          <w:ilvl w:val="1"/>
          <w:numId w:val="5"/>
        </w:numPr>
        <w:tabs>
          <w:tab w:val="left" w:pos="1066"/>
        </w:tabs>
        <w:ind w:right="-66" w:firstLine="708"/>
        <w:jc w:val="left"/>
        <w:rPr>
          <w:sz w:val="28"/>
          <w:szCs w:val="28"/>
        </w:rPr>
      </w:pPr>
      <w:r w:rsidRPr="002B68F3">
        <w:rPr>
          <w:sz w:val="28"/>
          <w:szCs w:val="28"/>
        </w:rPr>
        <w:t>предоставление б</w:t>
      </w:r>
      <w:r w:rsidR="00046C51" w:rsidRPr="002B68F3">
        <w:rPr>
          <w:sz w:val="28"/>
          <w:szCs w:val="28"/>
        </w:rPr>
        <w:t>анком неполного пакета</w:t>
      </w:r>
      <w:r w:rsidR="00046C51" w:rsidRPr="002B68F3">
        <w:rPr>
          <w:spacing w:val="-3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документов;</w:t>
      </w:r>
    </w:p>
    <w:p w:rsidR="009751DC" w:rsidRPr="002B68F3" w:rsidRDefault="00651D61" w:rsidP="00F63BD1">
      <w:pPr>
        <w:pStyle w:val="a4"/>
        <w:numPr>
          <w:ilvl w:val="1"/>
          <w:numId w:val="5"/>
        </w:numPr>
        <w:tabs>
          <w:tab w:val="left" w:pos="1066"/>
        </w:tabs>
        <w:ind w:right="-66" w:firstLine="708"/>
        <w:jc w:val="left"/>
        <w:rPr>
          <w:sz w:val="28"/>
          <w:szCs w:val="28"/>
        </w:rPr>
      </w:pPr>
      <w:r w:rsidRPr="002B68F3">
        <w:rPr>
          <w:sz w:val="28"/>
          <w:szCs w:val="28"/>
        </w:rPr>
        <w:t>предоставление б</w:t>
      </w:r>
      <w:r w:rsidR="00046C51" w:rsidRPr="002B68F3">
        <w:rPr>
          <w:sz w:val="28"/>
          <w:szCs w:val="28"/>
        </w:rPr>
        <w:t>анком недостоверной</w:t>
      </w:r>
      <w:r w:rsidR="00046C51" w:rsidRPr="002B68F3">
        <w:rPr>
          <w:spacing w:val="-3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информации;</w:t>
      </w:r>
    </w:p>
    <w:p w:rsidR="009751DC" w:rsidRPr="002B68F3" w:rsidRDefault="00651D61" w:rsidP="00F63BD1">
      <w:pPr>
        <w:pStyle w:val="a4"/>
        <w:numPr>
          <w:ilvl w:val="1"/>
          <w:numId w:val="5"/>
        </w:numPr>
        <w:tabs>
          <w:tab w:val="left" w:pos="1066"/>
        </w:tabs>
        <w:ind w:right="-66" w:firstLine="708"/>
        <w:jc w:val="left"/>
        <w:rPr>
          <w:sz w:val="28"/>
          <w:szCs w:val="28"/>
        </w:rPr>
      </w:pPr>
      <w:r w:rsidRPr="002B68F3">
        <w:rPr>
          <w:sz w:val="28"/>
          <w:szCs w:val="28"/>
        </w:rPr>
        <w:t>несоответствие б</w:t>
      </w:r>
      <w:r w:rsidR="00046C51" w:rsidRPr="002B68F3">
        <w:rPr>
          <w:sz w:val="28"/>
          <w:szCs w:val="28"/>
        </w:rPr>
        <w:t>анка критериям, изложенным в настоящем</w:t>
      </w:r>
      <w:r w:rsidR="00046C51" w:rsidRPr="002B68F3">
        <w:rPr>
          <w:spacing w:val="-6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Порядке.</w:t>
      </w:r>
    </w:p>
    <w:p w:rsidR="009751DC" w:rsidRPr="002B68F3" w:rsidRDefault="00046C51" w:rsidP="007A2CCF">
      <w:pPr>
        <w:pStyle w:val="a3"/>
        <w:ind w:right="-66" w:firstLine="707"/>
        <w:rPr>
          <w:sz w:val="28"/>
          <w:szCs w:val="28"/>
        </w:rPr>
      </w:pPr>
      <w:r w:rsidRPr="002B68F3">
        <w:rPr>
          <w:sz w:val="28"/>
          <w:szCs w:val="28"/>
        </w:rPr>
        <w:t xml:space="preserve">Решение об отказе Банку в участии в отборе банков доводится </w:t>
      </w:r>
      <w:r w:rsidR="007A2CCF" w:rsidRPr="002B68F3">
        <w:rPr>
          <w:sz w:val="28"/>
          <w:szCs w:val="28"/>
        </w:rPr>
        <w:t xml:space="preserve">Управляющим </w:t>
      </w:r>
      <w:r w:rsidR="00651D61" w:rsidRPr="002B68F3">
        <w:rPr>
          <w:sz w:val="28"/>
          <w:szCs w:val="28"/>
        </w:rPr>
        <w:t>Фонда до соответствующего б</w:t>
      </w:r>
      <w:r w:rsidRPr="002B68F3">
        <w:rPr>
          <w:sz w:val="28"/>
          <w:szCs w:val="28"/>
        </w:rPr>
        <w:t>анка с указанием причины.</w:t>
      </w:r>
    </w:p>
    <w:p w:rsidR="009751DC" w:rsidRPr="002B68F3" w:rsidRDefault="00651D61" w:rsidP="00651D61">
      <w:pPr>
        <w:pStyle w:val="a4"/>
        <w:numPr>
          <w:ilvl w:val="1"/>
          <w:numId w:val="7"/>
        </w:numPr>
        <w:tabs>
          <w:tab w:val="left" w:pos="1467"/>
        </w:tabs>
        <w:ind w:right="-66" w:firstLine="708"/>
        <w:jc w:val="both"/>
        <w:rPr>
          <w:sz w:val="28"/>
          <w:szCs w:val="28"/>
        </w:rPr>
      </w:pPr>
      <w:r w:rsidRPr="002B68F3">
        <w:rPr>
          <w:sz w:val="28"/>
          <w:szCs w:val="28"/>
        </w:rPr>
        <w:t>Единая к</w:t>
      </w:r>
      <w:r w:rsidR="00046C51" w:rsidRPr="002B68F3">
        <w:rPr>
          <w:sz w:val="28"/>
          <w:szCs w:val="28"/>
        </w:rPr>
        <w:t>онкурсная комиссия Фонда на св</w:t>
      </w:r>
      <w:r w:rsidR="009764AB" w:rsidRPr="002B68F3">
        <w:rPr>
          <w:sz w:val="28"/>
          <w:szCs w:val="28"/>
        </w:rPr>
        <w:t>оем заседании, в срок не более 5</w:t>
      </w:r>
      <w:r w:rsidR="00B04682" w:rsidRPr="002B68F3">
        <w:rPr>
          <w:sz w:val="28"/>
          <w:szCs w:val="28"/>
        </w:rPr>
        <w:t xml:space="preserve"> (</w:t>
      </w:r>
      <w:r w:rsidR="009764AB" w:rsidRPr="002B68F3">
        <w:rPr>
          <w:sz w:val="28"/>
          <w:szCs w:val="28"/>
        </w:rPr>
        <w:t>пяти</w:t>
      </w:r>
      <w:r w:rsidR="00B04682" w:rsidRPr="002B68F3">
        <w:rPr>
          <w:sz w:val="28"/>
          <w:szCs w:val="28"/>
        </w:rPr>
        <w:t>) рабочих</w:t>
      </w:r>
      <w:r w:rsidR="007A2CCF" w:rsidRPr="002B68F3">
        <w:rPr>
          <w:sz w:val="28"/>
          <w:szCs w:val="28"/>
        </w:rPr>
        <w:t xml:space="preserve"> дней с</w:t>
      </w:r>
      <w:r w:rsidR="00046C51" w:rsidRPr="002B68F3">
        <w:rPr>
          <w:sz w:val="28"/>
          <w:szCs w:val="28"/>
        </w:rPr>
        <w:t xml:space="preserve"> даты окончания приема докум</w:t>
      </w:r>
      <w:r w:rsidRPr="002B68F3">
        <w:rPr>
          <w:sz w:val="28"/>
          <w:szCs w:val="28"/>
        </w:rPr>
        <w:t>ентов, рассматривает заявления б</w:t>
      </w:r>
      <w:r w:rsidR="00046C51" w:rsidRPr="002B68F3">
        <w:rPr>
          <w:sz w:val="28"/>
          <w:szCs w:val="28"/>
        </w:rPr>
        <w:t>анков, заключение по результатам оценки заявлений и выносит следующее</w:t>
      </w:r>
      <w:r w:rsidR="00046C51" w:rsidRPr="002B68F3">
        <w:rPr>
          <w:spacing w:val="-6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решение:</w:t>
      </w:r>
    </w:p>
    <w:p w:rsidR="009751DC" w:rsidRPr="002B68F3" w:rsidRDefault="00651D61" w:rsidP="00651D61">
      <w:pPr>
        <w:pStyle w:val="a4"/>
        <w:numPr>
          <w:ilvl w:val="1"/>
          <w:numId w:val="5"/>
        </w:numPr>
        <w:tabs>
          <w:tab w:val="left" w:pos="1066"/>
        </w:tabs>
        <w:ind w:right="-66" w:firstLine="708"/>
        <w:rPr>
          <w:sz w:val="28"/>
          <w:szCs w:val="28"/>
        </w:rPr>
      </w:pPr>
      <w:r w:rsidRPr="002B68F3">
        <w:rPr>
          <w:sz w:val="28"/>
          <w:szCs w:val="28"/>
        </w:rPr>
        <w:t>о количестве б</w:t>
      </w:r>
      <w:r w:rsidR="00046C51" w:rsidRPr="002B68F3">
        <w:rPr>
          <w:sz w:val="28"/>
          <w:szCs w:val="28"/>
        </w:rPr>
        <w:t>анков – участников</w:t>
      </w:r>
      <w:r w:rsidR="00046C51" w:rsidRPr="002B68F3">
        <w:rPr>
          <w:spacing w:val="1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конкурса;</w:t>
      </w:r>
    </w:p>
    <w:p w:rsidR="009751DC" w:rsidRPr="002B68F3" w:rsidRDefault="00046C51" w:rsidP="00651D61">
      <w:pPr>
        <w:pStyle w:val="a4"/>
        <w:numPr>
          <w:ilvl w:val="1"/>
          <w:numId w:val="5"/>
        </w:numPr>
        <w:tabs>
          <w:tab w:val="left" w:pos="1066"/>
        </w:tabs>
        <w:ind w:right="-66" w:firstLine="708"/>
        <w:rPr>
          <w:sz w:val="28"/>
          <w:szCs w:val="28"/>
        </w:rPr>
      </w:pPr>
      <w:r w:rsidRPr="002B68F3">
        <w:rPr>
          <w:sz w:val="28"/>
          <w:szCs w:val="28"/>
        </w:rPr>
        <w:t>об установлении общего лимита размещения Фонда на определенный</w:t>
      </w:r>
      <w:r w:rsidRPr="002B68F3">
        <w:rPr>
          <w:spacing w:val="-10"/>
          <w:sz w:val="28"/>
          <w:szCs w:val="28"/>
        </w:rPr>
        <w:t xml:space="preserve"> </w:t>
      </w:r>
      <w:r w:rsidRPr="002B68F3">
        <w:rPr>
          <w:sz w:val="28"/>
          <w:szCs w:val="28"/>
        </w:rPr>
        <w:t>период;</w:t>
      </w:r>
    </w:p>
    <w:p w:rsidR="009751DC" w:rsidRPr="002B68F3" w:rsidRDefault="00046C51" w:rsidP="00651D61">
      <w:pPr>
        <w:pStyle w:val="a4"/>
        <w:numPr>
          <w:ilvl w:val="1"/>
          <w:numId w:val="5"/>
        </w:numPr>
        <w:tabs>
          <w:tab w:val="left" w:pos="1071"/>
        </w:tabs>
        <w:ind w:right="-66" w:firstLine="708"/>
        <w:rPr>
          <w:sz w:val="28"/>
          <w:szCs w:val="28"/>
        </w:rPr>
      </w:pPr>
      <w:r w:rsidRPr="002B68F3">
        <w:rPr>
          <w:sz w:val="28"/>
          <w:szCs w:val="28"/>
        </w:rPr>
        <w:t xml:space="preserve">о включении конкретных </w:t>
      </w:r>
      <w:r w:rsidR="00651D61" w:rsidRPr="002B68F3">
        <w:rPr>
          <w:sz w:val="28"/>
          <w:szCs w:val="28"/>
        </w:rPr>
        <w:t>б</w:t>
      </w:r>
      <w:r w:rsidRPr="002B68F3">
        <w:rPr>
          <w:sz w:val="28"/>
          <w:szCs w:val="28"/>
        </w:rPr>
        <w:t>анков (из числа подавших заявление) в состав участников конкурса;</w:t>
      </w:r>
    </w:p>
    <w:p w:rsidR="00760B88" w:rsidRPr="002B68F3" w:rsidRDefault="00046C51" w:rsidP="00651D61">
      <w:pPr>
        <w:pStyle w:val="a4"/>
        <w:numPr>
          <w:ilvl w:val="1"/>
          <w:numId w:val="5"/>
        </w:numPr>
        <w:tabs>
          <w:tab w:val="left" w:pos="1066"/>
        </w:tabs>
        <w:spacing w:before="1"/>
        <w:ind w:right="-66" w:firstLine="708"/>
        <w:rPr>
          <w:sz w:val="28"/>
          <w:szCs w:val="28"/>
        </w:rPr>
      </w:pPr>
      <w:r w:rsidRPr="002B68F3">
        <w:rPr>
          <w:sz w:val="28"/>
          <w:szCs w:val="28"/>
        </w:rPr>
        <w:t>об определении лимита размещения, установленного на конкретный</w:t>
      </w:r>
      <w:r w:rsidRPr="002B68F3">
        <w:rPr>
          <w:spacing w:val="-7"/>
          <w:sz w:val="28"/>
          <w:szCs w:val="28"/>
        </w:rPr>
        <w:t xml:space="preserve"> </w:t>
      </w:r>
      <w:r w:rsidRPr="002B68F3">
        <w:rPr>
          <w:sz w:val="28"/>
          <w:szCs w:val="28"/>
        </w:rPr>
        <w:t>Банк.</w:t>
      </w:r>
    </w:p>
    <w:p w:rsidR="00760B88" w:rsidRPr="002B68F3" w:rsidRDefault="00760B88" w:rsidP="00760B88">
      <w:pPr>
        <w:pStyle w:val="a4"/>
        <w:numPr>
          <w:ilvl w:val="1"/>
          <w:numId w:val="7"/>
        </w:numPr>
        <w:tabs>
          <w:tab w:val="left" w:pos="1066"/>
        </w:tabs>
        <w:spacing w:before="1"/>
        <w:ind w:left="0" w:right="-66" w:firstLine="775"/>
        <w:jc w:val="both"/>
        <w:rPr>
          <w:sz w:val="28"/>
          <w:szCs w:val="28"/>
        </w:rPr>
      </w:pPr>
      <w:r w:rsidRPr="002B68F3">
        <w:rPr>
          <w:rFonts w:eastAsia="Calibri"/>
          <w:sz w:val="24"/>
          <w:szCs w:val="24"/>
          <w:lang w:eastAsia="en-US" w:bidi="ar-SA"/>
        </w:rPr>
        <w:t xml:space="preserve"> </w:t>
      </w:r>
      <w:r w:rsidRPr="002B68F3">
        <w:rPr>
          <w:rFonts w:eastAsia="Calibri"/>
          <w:sz w:val="28"/>
          <w:szCs w:val="28"/>
          <w:lang w:eastAsia="en-US" w:bidi="ar-SA"/>
        </w:rPr>
        <w:t>Победителем (-</w:t>
      </w:r>
      <w:proofErr w:type="spellStart"/>
      <w:r w:rsidRPr="002B68F3">
        <w:rPr>
          <w:rFonts w:eastAsia="Calibri"/>
          <w:sz w:val="28"/>
          <w:szCs w:val="28"/>
          <w:lang w:eastAsia="en-US" w:bidi="ar-SA"/>
        </w:rPr>
        <w:t>ями</w:t>
      </w:r>
      <w:proofErr w:type="spellEnd"/>
      <w:r w:rsidRPr="002B68F3">
        <w:rPr>
          <w:rFonts w:eastAsia="Calibri"/>
          <w:sz w:val="28"/>
          <w:szCs w:val="28"/>
          <w:lang w:eastAsia="en-US" w:bidi="ar-SA"/>
        </w:rPr>
        <w:t>) конкурса признается (-</w:t>
      </w:r>
      <w:proofErr w:type="spellStart"/>
      <w:r w:rsidRPr="002B68F3">
        <w:rPr>
          <w:rFonts w:eastAsia="Calibri"/>
          <w:sz w:val="28"/>
          <w:szCs w:val="28"/>
          <w:lang w:eastAsia="en-US" w:bidi="ar-SA"/>
        </w:rPr>
        <w:t>ются</w:t>
      </w:r>
      <w:proofErr w:type="spellEnd"/>
      <w:r w:rsidRPr="002B68F3">
        <w:rPr>
          <w:rFonts w:eastAsia="Calibri"/>
          <w:sz w:val="28"/>
          <w:szCs w:val="28"/>
          <w:lang w:eastAsia="en-US" w:bidi="ar-SA"/>
        </w:rPr>
        <w:t>) претенденты, чьи заявки удовлетворяют всем требованиям настоящего порядка, предложившие лучшие условия исполнения договора банковского вклада (депозита) на основе критериев, указанных в настоящем порядке и информационном сообщении.</w:t>
      </w:r>
    </w:p>
    <w:p w:rsidR="00597AC2" w:rsidRPr="002B68F3" w:rsidRDefault="00760B88" w:rsidP="00597AC2">
      <w:pPr>
        <w:pStyle w:val="a4"/>
        <w:numPr>
          <w:ilvl w:val="1"/>
          <w:numId w:val="7"/>
        </w:numPr>
        <w:tabs>
          <w:tab w:val="left" w:pos="1066"/>
        </w:tabs>
        <w:spacing w:before="1"/>
        <w:ind w:left="0" w:right="-66" w:firstLine="775"/>
        <w:jc w:val="both"/>
        <w:rPr>
          <w:sz w:val="28"/>
          <w:szCs w:val="28"/>
        </w:rPr>
      </w:pPr>
      <w:r w:rsidRPr="002B68F3">
        <w:rPr>
          <w:rFonts w:eastAsia="Calibri"/>
          <w:sz w:val="28"/>
          <w:szCs w:val="28"/>
          <w:lang w:eastAsia="en-US" w:bidi="ar-SA"/>
        </w:rPr>
        <w:t xml:space="preserve"> По итогам отбора Фонд заключает с банками, прошедшими конкурсный отбор, договор банковского вклада (депозита) по каждому выигравшему лоту.</w:t>
      </w:r>
    </w:p>
    <w:p w:rsidR="00597AC2" w:rsidRPr="002B68F3" w:rsidRDefault="00760B88" w:rsidP="00597AC2">
      <w:pPr>
        <w:pStyle w:val="a4"/>
        <w:numPr>
          <w:ilvl w:val="1"/>
          <w:numId w:val="7"/>
        </w:numPr>
        <w:tabs>
          <w:tab w:val="left" w:pos="1066"/>
        </w:tabs>
        <w:spacing w:before="1"/>
        <w:ind w:left="0" w:right="-66" w:firstLine="775"/>
        <w:jc w:val="both"/>
        <w:rPr>
          <w:sz w:val="28"/>
          <w:szCs w:val="28"/>
        </w:rPr>
      </w:pPr>
      <w:r w:rsidRPr="002B68F3">
        <w:rPr>
          <w:rFonts w:eastAsia="Calibri"/>
          <w:sz w:val="28"/>
          <w:szCs w:val="28"/>
          <w:lang w:eastAsia="en-US" w:bidi="ar-SA"/>
        </w:rPr>
        <w:t xml:space="preserve">В течение </w:t>
      </w:r>
      <w:r w:rsidR="00597AC2" w:rsidRPr="002B68F3">
        <w:rPr>
          <w:rFonts w:eastAsia="Calibri"/>
          <w:sz w:val="28"/>
          <w:szCs w:val="28"/>
          <w:lang w:eastAsia="en-US" w:bidi="ar-SA"/>
        </w:rPr>
        <w:t>3</w:t>
      </w:r>
      <w:r w:rsidRPr="002B68F3">
        <w:rPr>
          <w:rFonts w:eastAsia="Calibri"/>
          <w:sz w:val="28"/>
          <w:szCs w:val="28"/>
          <w:lang w:eastAsia="en-US" w:bidi="ar-SA"/>
        </w:rPr>
        <w:t xml:space="preserve"> (</w:t>
      </w:r>
      <w:r w:rsidR="00597AC2" w:rsidRPr="002B68F3">
        <w:rPr>
          <w:rFonts w:eastAsia="Calibri"/>
          <w:sz w:val="28"/>
          <w:szCs w:val="28"/>
          <w:lang w:eastAsia="en-US" w:bidi="ar-SA"/>
        </w:rPr>
        <w:t>трех</w:t>
      </w:r>
      <w:r w:rsidRPr="002B68F3">
        <w:rPr>
          <w:rFonts w:eastAsia="Calibri"/>
          <w:sz w:val="28"/>
          <w:szCs w:val="28"/>
          <w:lang w:eastAsia="en-US" w:bidi="ar-SA"/>
        </w:rPr>
        <w:t xml:space="preserve">) рабочих дней после принятия </w:t>
      </w:r>
      <w:r w:rsidR="00651D61" w:rsidRPr="002B68F3">
        <w:rPr>
          <w:rFonts w:eastAsia="Calibri"/>
          <w:sz w:val="28"/>
          <w:szCs w:val="28"/>
          <w:lang w:eastAsia="en-US" w:bidi="ar-SA"/>
        </w:rPr>
        <w:t xml:space="preserve">Единой </w:t>
      </w:r>
      <w:r w:rsidRPr="002B68F3">
        <w:rPr>
          <w:rFonts w:eastAsia="Calibri"/>
          <w:sz w:val="28"/>
          <w:szCs w:val="28"/>
          <w:lang w:eastAsia="en-US" w:bidi="ar-SA"/>
        </w:rPr>
        <w:t>конкурсной комиссией Фонда решения о заключении либо об отказе в заключении договора банковского вклада (депозита), Фонд письменно уведомляет банк о принятом решении.</w:t>
      </w:r>
    </w:p>
    <w:p w:rsidR="00760B88" w:rsidRPr="002B68F3" w:rsidRDefault="00760B88" w:rsidP="00597AC2">
      <w:pPr>
        <w:pStyle w:val="a4"/>
        <w:numPr>
          <w:ilvl w:val="1"/>
          <w:numId w:val="7"/>
        </w:numPr>
        <w:tabs>
          <w:tab w:val="left" w:pos="1066"/>
        </w:tabs>
        <w:spacing w:before="1"/>
        <w:ind w:left="0" w:right="-66" w:firstLine="775"/>
        <w:jc w:val="both"/>
        <w:rPr>
          <w:sz w:val="28"/>
          <w:szCs w:val="28"/>
        </w:rPr>
      </w:pPr>
      <w:r w:rsidRPr="002B68F3">
        <w:rPr>
          <w:rFonts w:eastAsia="Calibri"/>
          <w:sz w:val="28"/>
          <w:szCs w:val="28"/>
          <w:lang w:eastAsia="en-US" w:bidi="ar-SA"/>
        </w:rPr>
        <w:t>Отбор считается не состоявшимся в следующих случаях:</w:t>
      </w:r>
    </w:p>
    <w:p w:rsidR="00760B88" w:rsidRPr="002B68F3" w:rsidRDefault="00760B88" w:rsidP="00760B88">
      <w:pPr>
        <w:widowControl/>
        <w:autoSpaceDE/>
        <w:autoSpaceDN/>
        <w:spacing w:line="27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2B68F3">
        <w:rPr>
          <w:rFonts w:eastAsia="Calibri"/>
          <w:sz w:val="28"/>
          <w:szCs w:val="28"/>
          <w:lang w:eastAsia="en-US" w:bidi="ar-SA"/>
        </w:rPr>
        <w:tab/>
        <w:t>- в конкурсе участвовал только один участник;</w:t>
      </w:r>
    </w:p>
    <w:p w:rsidR="00597AC2" w:rsidRPr="002B68F3" w:rsidRDefault="00760B88" w:rsidP="00760B88">
      <w:pPr>
        <w:widowControl/>
        <w:autoSpaceDE/>
        <w:autoSpaceDN/>
        <w:spacing w:line="27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2B68F3">
        <w:rPr>
          <w:rFonts w:eastAsia="Calibri"/>
          <w:sz w:val="28"/>
          <w:szCs w:val="28"/>
          <w:lang w:eastAsia="en-US" w:bidi="ar-SA"/>
        </w:rPr>
        <w:tab/>
        <w:t>- ни один из банков, представивших документы для участия в отборе, не был допущена к участию в отборе.</w:t>
      </w:r>
    </w:p>
    <w:p w:rsidR="00597AC2" w:rsidRPr="002B68F3" w:rsidRDefault="007D1D3B" w:rsidP="00597AC2">
      <w:pPr>
        <w:widowControl/>
        <w:autoSpaceDE/>
        <w:autoSpaceDN/>
        <w:spacing w:line="276" w:lineRule="auto"/>
        <w:ind w:firstLine="720"/>
        <w:jc w:val="both"/>
        <w:rPr>
          <w:rFonts w:eastAsia="Calibri"/>
          <w:sz w:val="28"/>
          <w:szCs w:val="28"/>
          <w:lang w:eastAsia="en-US" w:bidi="ar-SA"/>
        </w:rPr>
      </w:pPr>
      <w:r w:rsidRPr="002B68F3">
        <w:rPr>
          <w:rFonts w:eastAsia="Calibri"/>
          <w:b/>
          <w:sz w:val="24"/>
          <w:szCs w:val="24"/>
          <w:lang w:eastAsia="en-US" w:bidi="ar-SA"/>
        </w:rPr>
        <w:t>3.31</w:t>
      </w:r>
      <w:r w:rsidR="00597AC2" w:rsidRPr="002B68F3">
        <w:rPr>
          <w:rFonts w:eastAsia="Calibri"/>
          <w:b/>
          <w:sz w:val="24"/>
          <w:szCs w:val="24"/>
          <w:lang w:eastAsia="en-US" w:bidi="ar-SA"/>
        </w:rPr>
        <w:t>.</w:t>
      </w:r>
      <w:r w:rsidR="00597AC2" w:rsidRPr="002B68F3">
        <w:rPr>
          <w:rFonts w:eastAsia="Calibri"/>
          <w:sz w:val="28"/>
          <w:szCs w:val="28"/>
          <w:lang w:eastAsia="en-US" w:bidi="ar-SA"/>
        </w:rPr>
        <w:t xml:space="preserve"> </w:t>
      </w:r>
      <w:r w:rsidR="00760B88" w:rsidRPr="002B68F3">
        <w:rPr>
          <w:rFonts w:eastAsia="Calibri"/>
          <w:sz w:val="28"/>
          <w:szCs w:val="28"/>
          <w:lang w:eastAsia="en-US" w:bidi="ar-SA"/>
        </w:rPr>
        <w:t>В случае признания отбора несостоявшимся Фонд инициирует проведение повторного отбора в срок не позднее через 10 (Десять) календарных дней с момента признания отбора несостоявшимся.</w:t>
      </w:r>
    </w:p>
    <w:p w:rsidR="00597AC2" w:rsidRPr="002B68F3" w:rsidRDefault="007D1D3B" w:rsidP="00597AC2">
      <w:pPr>
        <w:widowControl/>
        <w:autoSpaceDE/>
        <w:autoSpaceDN/>
        <w:spacing w:line="276" w:lineRule="auto"/>
        <w:ind w:firstLine="720"/>
        <w:jc w:val="both"/>
        <w:rPr>
          <w:rFonts w:eastAsia="Calibri"/>
          <w:sz w:val="28"/>
          <w:szCs w:val="28"/>
          <w:lang w:eastAsia="en-US" w:bidi="ar-SA"/>
        </w:rPr>
      </w:pPr>
      <w:r w:rsidRPr="002B68F3">
        <w:rPr>
          <w:rFonts w:eastAsia="Calibri"/>
          <w:b/>
          <w:sz w:val="24"/>
          <w:szCs w:val="24"/>
          <w:lang w:eastAsia="en-US" w:bidi="ar-SA"/>
        </w:rPr>
        <w:lastRenderedPageBreak/>
        <w:t>3.32</w:t>
      </w:r>
      <w:r w:rsidR="00597AC2" w:rsidRPr="002B68F3">
        <w:rPr>
          <w:rFonts w:eastAsia="Calibri"/>
          <w:b/>
          <w:sz w:val="24"/>
          <w:szCs w:val="24"/>
          <w:lang w:eastAsia="en-US" w:bidi="ar-SA"/>
        </w:rPr>
        <w:t>.</w:t>
      </w:r>
      <w:r w:rsidR="00597AC2" w:rsidRPr="002B68F3">
        <w:rPr>
          <w:rFonts w:eastAsia="Calibri"/>
          <w:sz w:val="28"/>
          <w:szCs w:val="28"/>
          <w:lang w:eastAsia="en-US" w:bidi="ar-SA"/>
        </w:rPr>
        <w:t xml:space="preserve"> </w:t>
      </w:r>
      <w:r w:rsidR="00760B88" w:rsidRPr="002B68F3">
        <w:rPr>
          <w:rFonts w:eastAsia="Calibri"/>
          <w:sz w:val="28"/>
          <w:szCs w:val="28"/>
          <w:lang w:eastAsia="en-US" w:bidi="ar-SA"/>
        </w:rPr>
        <w:t xml:space="preserve">В соответствии с принятым решением </w:t>
      </w:r>
      <w:r w:rsidR="00651D61" w:rsidRPr="002B68F3">
        <w:rPr>
          <w:rFonts w:eastAsia="Calibri"/>
          <w:sz w:val="28"/>
          <w:szCs w:val="28"/>
          <w:lang w:eastAsia="en-US" w:bidi="ar-SA"/>
        </w:rPr>
        <w:t>Единой к</w:t>
      </w:r>
      <w:r w:rsidR="00760B88" w:rsidRPr="002B68F3">
        <w:rPr>
          <w:rFonts w:eastAsia="Calibri"/>
          <w:sz w:val="28"/>
          <w:szCs w:val="28"/>
          <w:lang w:eastAsia="en-US" w:bidi="ar-SA"/>
        </w:rPr>
        <w:t xml:space="preserve">онкурсной комиссии в течение </w:t>
      </w:r>
      <w:r w:rsidR="00597AC2" w:rsidRPr="002B68F3">
        <w:rPr>
          <w:rFonts w:eastAsia="Calibri"/>
          <w:sz w:val="28"/>
          <w:szCs w:val="28"/>
          <w:lang w:eastAsia="en-US" w:bidi="ar-SA"/>
        </w:rPr>
        <w:t>3</w:t>
      </w:r>
      <w:r w:rsidR="00760B88" w:rsidRPr="002B68F3">
        <w:rPr>
          <w:rFonts w:eastAsia="Calibri"/>
          <w:sz w:val="28"/>
          <w:szCs w:val="28"/>
          <w:lang w:eastAsia="en-US" w:bidi="ar-SA"/>
        </w:rPr>
        <w:t xml:space="preserve"> (</w:t>
      </w:r>
      <w:r w:rsidR="00597AC2" w:rsidRPr="002B68F3">
        <w:rPr>
          <w:rFonts w:eastAsia="Calibri"/>
          <w:sz w:val="28"/>
          <w:szCs w:val="28"/>
          <w:lang w:eastAsia="en-US" w:bidi="ar-SA"/>
        </w:rPr>
        <w:t>трех</w:t>
      </w:r>
      <w:r w:rsidR="00760B88" w:rsidRPr="002B68F3">
        <w:rPr>
          <w:rFonts w:eastAsia="Calibri"/>
          <w:sz w:val="28"/>
          <w:szCs w:val="28"/>
          <w:lang w:eastAsia="en-US" w:bidi="ar-SA"/>
        </w:rPr>
        <w:t xml:space="preserve">) рабочих дней с даты получения банком сообщения, указанного в пункте </w:t>
      </w:r>
      <w:r w:rsidR="00651D61" w:rsidRPr="002B68F3">
        <w:rPr>
          <w:rFonts w:eastAsia="Calibri"/>
          <w:sz w:val="28"/>
          <w:szCs w:val="28"/>
          <w:lang w:eastAsia="en-US" w:bidi="ar-SA"/>
        </w:rPr>
        <w:t>3.30</w:t>
      </w:r>
      <w:r w:rsidR="00760B88" w:rsidRPr="002B68F3">
        <w:rPr>
          <w:rFonts w:eastAsia="Calibri"/>
          <w:sz w:val="28"/>
          <w:szCs w:val="28"/>
          <w:lang w:eastAsia="en-US" w:bidi="ar-SA"/>
        </w:rPr>
        <w:t>. настоящего порядка, отобранный банк должен подписать и направить в Фонд Договор банковского вклада (депозита).</w:t>
      </w:r>
    </w:p>
    <w:p w:rsidR="00597AC2" w:rsidRPr="002B68F3" w:rsidRDefault="00597AC2" w:rsidP="00597AC2">
      <w:pPr>
        <w:widowControl/>
        <w:autoSpaceDE/>
        <w:autoSpaceDN/>
        <w:spacing w:line="276" w:lineRule="auto"/>
        <w:ind w:firstLine="720"/>
        <w:jc w:val="both"/>
        <w:rPr>
          <w:rFonts w:eastAsia="Calibri"/>
          <w:sz w:val="28"/>
          <w:szCs w:val="28"/>
          <w:lang w:eastAsia="en-US" w:bidi="ar-SA"/>
        </w:rPr>
      </w:pPr>
      <w:r w:rsidRPr="002B68F3">
        <w:rPr>
          <w:rFonts w:eastAsia="Calibri"/>
          <w:b/>
          <w:sz w:val="24"/>
          <w:szCs w:val="24"/>
          <w:lang w:eastAsia="en-US" w:bidi="ar-SA"/>
        </w:rPr>
        <w:t>3.3</w:t>
      </w:r>
      <w:r w:rsidR="007D1D3B" w:rsidRPr="002B68F3">
        <w:rPr>
          <w:rFonts w:eastAsia="Calibri"/>
          <w:b/>
          <w:sz w:val="24"/>
          <w:szCs w:val="24"/>
          <w:lang w:eastAsia="en-US" w:bidi="ar-SA"/>
        </w:rPr>
        <w:t>3</w:t>
      </w:r>
      <w:r w:rsidRPr="002B68F3">
        <w:rPr>
          <w:rFonts w:eastAsia="Calibri"/>
          <w:b/>
          <w:sz w:val="24"/>
          <w:szCs w:val="24"/>
          <w:lang w:eastAsia="en-US" w:bidi="ar-SA"/>
        </w:rPr>
        <w:t>.</w:t>
      </w:r>
      <w:r w:rsidR="00760B88" w:rsidRPr="002B68F3">
        <w:rPr>
          <w:rFonts w:eastAsia="Calibri"/>
          <w:sz w:val="28"/>
          <w:szCs w:val="28"/>
          <w:lang w:eastAsia="en-US" w:bidi="ar-SA"/>
        </w:rPr>
        <w:t xml:space="preserve"> В случае, если отобранный банк в срок, указанный в пункте </w:t>
      </w:r>
      <w:r w:rsidR="00651D61" w:rsidRPr="002B68F3">
        <w:rPr>
          <w:rFonts w:eastAsia="Calibri"/>
          <w:sz w:val="28"/>
          <w:szCs w:val="28"/>
          <w:lang w:eastAsia="en-US" w:bidi="ar-SA"/>
        </w:rPr>
        <w:t>3.3</w:t>
      </w:r>
      <w:r w:rsidR="00760B88" w:rsidRPr="002B68F3">
        <w:rPr>
          <w:rFonts w:eastAsia="Calibri"/>
          <w:sz w:val="28"/>
          <w:szCs w:val="28"/>
          <w:lang w:eastAsia="en-US" w:bidi="ar-SA"/>
        </w:rPr>
        <w:t>2. настоящего Порядка, не представил Фонду подписанный Договор банковского вклада (депозита), отобранный банк признается уклонившимся от заключения договора.</w:t>
      </w:r>
    </w:p>
    <w:p w:rsidR="00760B88" w:rsidRPr="002B68F3" w:rsidRDefault="00597AC2" w:rsidP="00597AC2">
      <w:pPr>
        <w:widowControl/>
        <w:autoSpaceDE/>
        <w:autoSpaceDN/>
        <w:spacing w:line="276" w:lineRule="auto"/>
        <w:ind w:firstLine="720"/>
        <w:jc w:val="both"/>
        <w:rPr>
          <w:rFonts w:eastAsia="Calibri"/>
          <w:sz w:val="28"/>
          <w:szCs w:val="28"/>
          <w:lang w:eastAsia="en-US" w:bidi="ar-SA"/>
        </w:rPr>
      </w:pPr>
      <w:r w:rsidRPr="002B68F3">
        <w:rPr>
          <w:rFonts w:eastAsia="Calibri"/>
          <w:b/>
          <w:sz w:val="24"/>
          <w:szCs w:val="24"/>
          <w:lang w:eastAsia="en-US" w:bidi="ar-SA"/>
        </w:rPr>
        <w:t>3.3</w:t>
      </w:r>
      <w:r w:rsidR="007D1D3B" w:rsidRPr="002B68F3">
        <w:rPr>
          <w:rFonts w:eastAsia="Calibri"/>
          <w:b/>
          <w:sz w:val="24"/>
          <w:szCs w:val="24"/>
          <w:lang w:eastAsia="en-US" w:bidi="ar-SA"/>
        </w:rPr>
        <w:t>4</w:t>
      </w:r>
      <w:r w:rsidRPr="002B68F3">
        <w:rPr>
          <w:rFonts w:eastAsia="Calibri"/>
          <w:b/>
          <w:sz w:val="24"/>
          <w:szCs w:val="24"/>
          <w:lang w:eastAsia="en-US" w:bidi="ar-SA"/>
        </w:rPr>
        <w:t>.</w:t>
      </w:r>
      <w:r w:rsidRPr="002B68F3">
        <w:rPr>
          <w:rFonts w:eastAsia="Calibri"/>
          <w:sz w:val="28"/>
          <w:szCs w:val="28"/>
          <w:lang w:eastAsia="en-US" w:bidi="ar-SA"/>
        </w:rPr>
        <w:t xml:space="preserve"> </w:t>
      </w:r>
      <w:r w:rsidR="00760B88" w:rsidRPr="002B68F3">
        <w:rPr>
          <w:rFonts w:eastAsia="Calibri"/>
          <w:sz w:val="28"/>
          <w:szCs w:val="28"/>
          <w:lang w:eastAsia="en-US" w:bidi="ar-SA"/>
        </w:rPr>
        <w:t>В случае, если победитель конкурса признан уклонившимся от заключения договора банковского вклада, Фонд вправе обратиться в суд с иском о требовании о понуждении победителя конкурса заключить указанный договор, а также о возмещении убытков, причиненных уклонением от его заключения.</w:t>
      </w:r>
    </w:p>
    <w:p w:rsidR="004855DD" w:rsidRPr="002B68F3" w:rsidRDefault="00651D61" w:rsidP="007D1D3B">
      <w:pPr>
        <w:pStyle w:val="a4"/>
        <w:numPr>
          <w:ilvl w:val="1"/>
          <w:numId w:val="15"/>
        </w:numPr>
        <w:tabs>
          <w:tab w:val="left" w:pos="1305"/>
        </w:tabs>
        <w:ind w:left="0" w:right="-66" w:firstLine="709"/>
        <w:rPr>
          <w:sz w:val="28"/>
          <w:szCs w:val="28"/>
        </w:rPr>
      </w:pPr>
      <w:r w:rsidRPr="002B68F3">
        <w:rPr>
          <w:sz w:val="28"/>
          <w:szCs w:val="28"/>
        </w:rPr>
        <w:t>Единая к</w:t>
      </w:r>
      <w:r w:rsidR="00046C51" w:rsidRPr="002B68F3">
        <w:rPr>
          <w:sz w:val="28"/>
          <w:szCs w:val="28"/>
        </w:rPr>
        <w:t xml:space="preserve">онкурсная комиссия Фонда оформляет принятое решение в </w:t>
      </w:r>
      <w:r w:rsidR="004855DD" w:rsidRPr="002B68F3">
        <w:rPr>
          <w:sz w:val="28"/>
          <w:szCs w:val="28"/>
        </w:rPr>
        <w:t>п</w:t>
      </w:r>
      <w:r w:rsidR="00046C51" w:rsidRPr="002B68F3">
        <w:rPr>
          <w:sz w:val="28"/>
          <w:szCs w:val="28"/>
        </w:rPr>
        <w:t>исьменно</w:t>
      </w:r>
      <w:r w:rsidR="004855DD" w:rsidRPr="002B68F3">
        <w:rPr>
          <w:sz w:val="28"/>
          <w:szCs w:val="28"/>
        </w:rPr>
        <w:t>м</w:t>
      </w:r>
      <w:r w:rsidR="00046C51" w:rsidRPr="002B68F3">
        <w:rPr>
          <w:sz w:val="28"/>
          <w:szCs w:val="28"/>
        </w:rPr>
        <w:t xml:space="preserve"> виде в форме протокола о результатах проведения отбора</w:t>
      </w:r>
      <w:r w:rsidR="00046C51" w:rsidRPr="002B68F3">
        <w:rPr>
          <w:spacing w:val="-6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банков.</w:t>
      </w:r>
      <w:r w:rsidR="004855DD" w:rsidRPr="002B68F3">
        <w:rPr>
          <w:sz w:val="28"/>
          <w:szCs w:val="28"/>
        </w:rPr>
        <w:t xml:space="preserve"> Порядок оформления протокола аналогичен порядку, предусмотренному в Разделе 3 «Порядка </w:t>
      </w:r>
      <w:r w:rsidR="009B7571" w:rsidRPr="002B68F3">
        <w:rPr>
          <w:sz w:val="28"/>
          <w:szCs w:val="28"/>
        </w:rPr>
        <w:t>отбора субъектов МСП, физических лиц, применяющих специальный налоговый режим "Налог на профессиональный доход", организаций инфраструктуры поддержки, кредитных организаций и иных финансовых организаций, а также требования к ним и условия взаимодействия Унитарной некоммерческой организации Гарантийный фонд Республики Тыва с ними при предоставлении поручительств и (или) независимых гарантий</w:t>
      </w:r>
      <w:r w:rsidR="004855DD" w:rsidRPr="002B68F3">
        <w:rPr>
          <w:sz w:val="28"/>
          <w:szCs w:val="28"/>
        </w:rPr>
        <w:t xml:space="preserve">», утвержденному Правлением Гарантийного фонда РТ (протокол № АС-2/2019 от 30.05.2019 г.).  </w:t>
      </w:r>
    </w:p>
    <w:p w:rsidR="009751DC" w:rsidRPr="002B68F3" w:rsidRDefault="00046C51" w:rsidP="007D1D3B">
      <w:pPr>
        <w:pStyle w:val="a4"/>
        <w:numPr>
          <w:ilvl w:val="1"/>
          <w:numId w:val="15"/>
        </w:numPr>
        <w:tabs>
          <w:tab w:val="left" w:pos="1479"/>
        </w:tabs>
        <w:ind w:left="0" w:right="-66" w:firstLine="709"/>
        <w:rPr>
          <w:sz w:val="28"/>
          <w:szCs w:val="28"/>
        </w:rPr>
      </w:pPr>
      <w:r w:rsidRPr="002B68F3">
        <w:rPr>
          <w:sz w:val="28"/>
          <w:szCs w:val="28"/>
        </w:rPr>
        <w:t>Общий лимит размещения Фонда устанавливается Правлением Фонда исходя из величины активов</w:t>
      </w:r>
      <w:r w:rsidRPr="002B68F3">
        <w:rPr>
          <w:spacing w:val="-2"/>
          <w:sz w:val="28"/>
          <w:szCs w:val="28"/>
        </w:rPr>
        <w:t xml:space="preserve"> </w:t>
      </w:r>
      <w:r w:rsidRPr="002B68F3">
        <w:rPr>
          <w:sz w:val="28"/>
          <w:szCs w:val="28"/>
        </w:rPr>
        <w:t>Фонда.</w:t>
      </w:r>
    </w:p>
    <w:p w:rsidR="009751DC" w:rsidRPr="002B68F3" w:rsidRDefault="00046C51" w:rsidP="007D1D3B">
      <w:pPr>
        <w:pStyle w:val="a4"/>
        <w:numPr>
          <w:ilvl w:val="1"/>
          <w:numId w:val="15"/>
        </w:numPr>
        <w:tabs>
          <w:tab w:val="left" w:pos="1477"/>
        </w:tabs>
        <w:ind w:left="-142" w:right="-66" w:firstLine="708"/>
        <w:rPr>
          <w:sz w:val="28"/>
          <w:szCs w:val="28"/>
        </w:rPr>
      </w:pPr>
      <w:r w:rsidRPr="002B68F3">
        <w:rPr>
          <w:sz w:val="28"/>
          <w:szCs w:val="28"/>
        </w:rPr>
        <w:t>Лимит размещения на к</w:t>
      </w:r>
      <w:r w:rsidR="005E4DF7" w:rsidRPr="002B68F3">
        <w:rPr>
          <w:sz w:val="28"/>
          <w:szCs w:val="28"/>
        </w:rPr>
        <w:t>онкретный Банк устанавливается Единой к</w:t>
      </w:r>
      <w:r w:rsidRPr="002B68F3">
        <w:rPr>
          <w:sz w:val="28"/>
          <w:szCs w:val="28"/>
        </w:rPr>
        <w:t>онкурсной комиссией Фонда в соответствие с требованиями настоящего порядка и иными внутренними нормативными документами</w:t>
      </w:r>
      <w:r w:rsidRPr="002B68F3">
        <w:rPr>
          <w:spacing w:val="-1"/>
          <w:sz w:val="28"/>
          <w:szCs w:val="28"/>
        </w:rPr>
        <w:t xml:space="preserve"> </w:t>
      </w:r>
      <w:r w:rsidRPr="002B68F3">
        <w:rPr>
          <w:sz w:val="28"/>
          <w:szCs w:val="28"/>
        </w:rPr>
        <w:t>Фонда.</w:t>
      </w:r>
    </w:p>
    <w:p w:rsidR="009751DC" w:rsidRPr="002B68F3" w:rsidRDefault="005E4DF7" w:rsidP="007D1D3B">
      <w:pPr>
        <w:pStyle w:val="a4"/>
        <w:numPr>
          <w:ilvl w:val="1"/>
          <w:numId w:val="15"/>
        </w:numPr>
        <w:tabs>
          <w:tab w:val="left" w:pos="1276"/>
        </w:tabs>
        <w:spacing w:before="1"/>
        <w:ind w:left="0" w:right="-66" w:firstLine="567"/>
        <w:rPr>
          <w:sz w:val="28"/>
          <w:szCs w:val="28"/>
        </w:rPr>
      </w:pPr>
      <w:r w:rsidRPr="002B68F3">
        <w:rPr>
          <w:sz w:val="28"/>
          <w:szCs w:val="28"/>
        </w:rPr>
        <w:t>Решение Единой ко</w:t>
      </w:r>
      <w:r w:rsidR="00046C51" w:rsidRPr="002B68F3">
        <w:rPr>
          <w:sz w:val="28"/>
          <w:szCs w:val="28"/>
        </w:rPr>
        <w:t>нкурсной комиссии Фонда, указанное в п.3.</w:t>
      </w:r>
      <w:r w:rsidR="007D1D3B" w:rsidRPr="002B68F3">
        <w:rPr>
          <w:sz w:val="28"/>
          <w:szCs w:val="28"/>
        </w:rPr>
        <w:t>27</w:t>
      </w:r>
      <w:r w:rsidR="00046C51" w:rsidRPr="002B68F3">
        <w:rPr>
          <w:sz w:val="28"/>
          <w:szCs w:val="28"/>
        </w:rPr>
        <w:t>.</w:t>
      </w:r>
      <w:r w:rsidR="004855DD" w:rsidRPr="002B68F3">
        <w:rPr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 xml:space="preserve"> настоящего Порядка доводится Фондом до сведения Банков, подавших заявление на участие в</w:t>
      </w:r>
      <w:r w:rsidR="00046C51" w:rsidRPr="002B68F3">
        <w:rPr>
          <w:spacing w:val="-13"/>
          <w:sz w:val="28"/>
          <w:szCs w:val="28"/>
        </w:rPr>
        <w:t xml:space="preserve"> </w:t>
      </w:r>
      <w:r w:rsidR="00046C51" w:rsidRPr="002B68F3">
        <w:rPr>
          <w:sz w:val="28"/>
          <w:szCs w:val="28"/>
        </w:rPr>
        <w:t>программе.</w:t>
      </w:r>
    </w:p>
    <w:p w:rsidR="0070591F" w:rsidRPr="002B68F3" w:rsidRDefault="0070591F" w:rsidP="0070591F">
      <w:pPr>
        <w:pStyle w:val="3"/>
        <w:tabs>
          <w:tab w:val="left" w:pos="2968"/>
        </w:tabs>
        <w:spacing w:before="1"/>
        <w:ind w:left="2967" w:firstLine="0"/>
        <w:jc w:val="right"/>
        <w:rPr>
          <w:sz w:val="28"/>
          <w:szCs w:val="28"/>
        </w:rPr>
      </w:pPr>
    </w:p>
    <w:p w:rsidR="009751DC" w:rsidRPr="002B68F3" w:rsidRDefault="00046C51">
      <w:pPr>
        <w:pStyle w:val="3"/>
        <w:numPr>
          <w:ilvl w:val="0"/>
          <w:numId w:val="11"/>
        </w:numPr>
        <w:tabs>
          <w:tab w:val="left" w:pos="2968"/>
        </w:tabs>
        <w:spacing w:before="1"/>
        <w:ind w:left="2967" w:hanging="240"/>
        <w:jc w:val="left"/>
        <w:rPr>
          <w:sz w:val="28"/>
          <w:szCs w:val="28"/>
        </w:rPr>
      </w:pPr>
      <w:r w:rsidRPr="002B68F3">
        <w:rPr>
          <w:sz w:val="28"/>
          <w:szCs w:val="28"/>
        </w:rPr>
        <w:t>ТРЕБОВАНИЯ К РАЗМЕЩЕНИЮ</w:t>
      </w:r>
      <w:r w:rsidRPr="002B68F3">
        <w:rPr>
          <w:spacing w:val="-3"/>
          <w:sz w:val="28"/>
          <w:szCs w:val="28"/>
        </w:rPr>
        <w:t xml:space="preserve"> </w:t>
      </w:r>
      <w:r w:rsidRPr="002B68F3">
        <w:rPr>
          <w:sz w:val="28"/>
          <w:szCs w:val="28"/>
        </w:rPr>
        <w:t>СРЕДСТВ</w:t>
      </w:r>
    </w:p>
    <w:p w:rsidR="009751DC" w:rsidRPr="002B68F3" w:rsidRDefault="00046C51" w:rsidP="00F63BD1">
      <w:pPr>
        <w:pStyle w:val="a4"/>
        <w:numPr>
          <w:ilvl w:val="1"/>
          <w:numId w:val="4"/>
        </w:numPr>
        <w:tabs>
          <w:tab w:val="left" w:pos="1285"/>
          <w:tab w:val="left" w:pos="9214"/>
        </w:tabs>
        <w:ind w:right="569" w:firstLine="567"/>
        <w:rPr>
          <w:sz w:val="28"/>
          <w:szCs w:val="28"/>
        </w:rPr>
      </w:pPr>
      <w:r w:rsidRPr="002B68F3">
        <w:rPr>
          <w:sz w:val="28"/>
          <w:szCs w:val="28"/>
        </w:rPr>
        <w:t>Фонд осуществляет инвестирование и (или) размещение временно свободных денежных средств в:</w:t>
      </w:r>
    </w:p>
    <w:p w:rsidR="009751DC" w:rsidRPr="002B68F3" w:rsidRDefault="00046C51" w:rsidP="00F63BD1">
      <w:pPr>
        <w:pStyle w:val="a4"/>
        <w:numPr>
          <w:ilvl w:val="0"/>
          <w:numId w:val="3"/>
        </w:numPr>
        <w:tabs>
          <w:tab w:val="left" w:pos="1046"/>
          <w:tab w:val="left" w:pos="9214"/>
        </w:tabs>
        <w:ind w:firstLine="567"/>
        <w:rPr>
          <w:sz w:val="28"/>
          <w:szCs w:val="28"/>
        </w:rPr>
      </w:pPr>
      <w:r w:rsidRPr="002B68F3">
        <w:rPr>
          <w:sz w:val="28"/>
          <w:szCs w:val="28"/>
        </w:rPr>
        <w:t>государственные ценные бумаги Российской</w:t>
      </w:r>
      <w:r w:rsidRPr="002B68F3">
        <w:rPr>
          <w:spacing w:val="-8"/>
          <w:sz w:val="28"/>
          <w:szCs w:val="28"/>
        </w:rPr>
        <w:t xml:space="preserve"> </w:t>
      </w:r>
      <w:r w:rsidRPr="002B68F3">
        <w:rPr>
          <w:sz w:val="28"/>
          <w:szCs w:val="28"/>
        </w:rPr>
        <w:t>Федерации;</w:t>
      </w:r>
    </w:p>
    <w:p w:rsidR="009751DC" w:rsidRPr="002B68F3" w:rsidRDefault="00046C51" w:rsidP="00F63BD1">
      <w:pPr>
        <w:pStyle w:val="a4"/>
        <w:numPr>
          <w:ilvl w:val="0"/>
          <w:numId w:val="3"/>
        </w:numPr>
        <w:tabs>
          <w:tab w:val="left" w:pos="1093"/>
          <w:tab w:val="left" w:pos="9214"/>
        </w:tabs>
        <w:ind w:right="567" w:firstLine="567"/>
        <w:rPr>
          <w:sz w:val="28"/>
          <w:szCs w:val="28"/>
        </w:rPr>
      </w:pPr>
      <w:r w:rsidRPr="002B68F3">
        <w:rPr>
          <w:sz w:val="28"/>
          <w:szCs w:val="28"/>
        </w:rPr>
        <w:t>депозиты и (или) расчетные счета в кредитных организациях, номинированные в валюте Российской Федерации денежные средства в рублях на счетах в кредитных организациях.</w:t>
      </w:r>
    </w:p>
    <w:p w:rsidR="009751DC" w:rsidRPr="002B68F3" w:rsidRDefault="00046C51" w:rsidP="00F63BD1">
      <w:pPr>
        <w:pStyle w:val="a4"/>
        <w:numPr>
          <w:ilvl w:val="1"/>
          <w:numId w:val="4"/>
        </w:numPr>
        <w:tabs>
          <w:tab w:val="left" w:pos="1378"/>
          <w:tab w:val="left" w:pos="9214"/>
        </w:tabs>
        <w:ind w:right="568" w:firstLine="567"/>
        <w:rPr>
          <w:sz w:val="28"/>
          <w:szCs w:val="28"/>
        </w:rPr>
      </w:pPr>
      <w:r w:rsidRPr="002B68F3">
        <w:rPr>
          <w:sz w:val="28"/>
          <w:szCs w:val="28"/>
        </w:rPr>
        <w:t>Фонд вправе инвестировать временно свободные денежные средства в государственные ценные бумаги Российско</w:t>
      </w:r>
      <w:r w:rsidR="007F7CFE" w:rsidRPr="002B68F3">
        <w:rPr>
          <w:sz w:val="28"/>
          <w:szCs w:val="28"/>
        </w:rPr>
        <w:t>й</w:t>
      </w:r>
      <w:r w:rsidR="007626E8" w:rsidRPr="002B68F3">
        <w:rPr>
          <w:sz w:val="28"/>
          <w:szCs w:val="28"/>
        </w:rPr>
        <w:t xml:space="preserve"> Федерации в размере не более 30</w:t>
      </w:r>
      <w:r w:rsidR="007F7CFE" w:rsidRPr="002B68F3">
        <w:rPr>
          <w:sz w:val="28"/>
          <w:szCs w:val="28"/>
        </w:rPr>
        <w:t xml:space="preserve"> </w:t>
      </w:r>
      <w:r w:rsidRPr="002B68F3">
        <w:rPr>
          <w:sz w:val="28"/>
          <w:szCs w:val="28"/>
        </w:rPr>
        <w:t>% от общего размера денежных</w:t>
      </w:r>
      <w:r w:rsidRPr="002B68F3">
        <w:rPr>
          <w:spacing w:val="-1"/>
          <w:sz w:val="28"/>
          <w:szCs w:val="28"/>
        </w:rPr>
        <w:t xml:space="preserve"> </w:t>
      </w:r>
      <w:r w:rsidRPr="002B68F3">
        <w:rPr>
          <w:sz w:val="28"/>
          <w:szCs w:val="28"/>
        </w:rPr>
        <w:t>средств.</w:t>
      </w:r>
    </w:p>
    <w:p w:rsidR="009751DC" w:rsidRPr="002B68F3" w:rsidRDefault="00046C51" w:rsidP="00F63BD1">
      <w:pPr>
        <w:pStyle w:val="a4"/>
        <w:numPr>
          <w:ilvl w:val="1"/>
          <w:numId w:val="4"/>
        </w:numPr>
        <w:tabs>
          <w:tab w:val="left" w:pos="1294"/>
          <w:tab w:val="left" w:pos="9214"/>
        </w:tabs>
        <w:spacing w:before="1"/>
        <w:ind w:right="567" w:firstLine="567"/>
        <w:rPr>
          <w:sz w:val="28"/>
          <w:szCs w:val="28"/>
        </w:rPr>
      </w:pPr>
      <w:r w:rsidRPr="002B68F3">
        <w:rPr>
          <w:sz w:val="28"/>
          <w:szCs w:val="28"/>
        </w:rPr>
        <w:t>С целью управления ликвидностью и платежеспособностью Фонд размещает денежные средства на депозитах банков на срок не более 1 (одного)</w:t>
      </w:r>
      <w:r w:rsidRPr="002B68F3">
        <w:rPr>
          <w:spacing w:val="-11"/>
          <w:sz w:val="28"/>
          <w:szCs w:val="28"/>
        </w:rPr>
        <w:t xml:space="preserve"> </w:t>
      </w:r>
      <w:r w:rsidRPr="002B68F3">
        <w:rPr>
          <w:sz w:val="28"/>
          <w:szCs w:val="28"/>
        </w:rPr>
        <w:t>года.</w:t>
      </w:r>
    </w:p>
    <w:p w:rsidR="009751DC" w:rsidRPr="002B68F3" w:rsidRDefault="00046C51" w:rsidP="00F63BD1">
      <w:pPr>
        <w:pStyle w:val="a4"/>
        <w:numPr>
          <w:ilvl w:val="1"/>
          <w:numId w:val="4"/>
        </w:numPr>
        <w:tabs>
          <w:tab w:val="left" w:pos="1261"/>
          <w:tab w:val="left" w:pos="9214"/>
        </w:tabs>
        <w:ind w:right="565" w:firstLine="567"/>
        <w:rPr>
          <w:sz w:val="28"/>
          <w:szCs w:val="28"/>
        </w:rPr>
      </w:pPr>
      <w:r w:rsidRPr="002B68F3">
        <w:rPr>
          <w:sz w:val="28"/>
          <w:szCs w:val="28"/>
        </w:rPr>
        <w:t xml:space="preserve">Максимальный размер денежных средств, размещенных на расчетных счетах и депозитах в одном Банке устанавливается Правлением </w:t>
      </w:r>
      <w:r w:rsidRPr="002B68F3">
        <w:rPr>
          <w:sz w:val="28"/>
          <w:szCs w:val="28"/>
        </w:rPr>
        <w:lastRenderedPageBreak/>
        <w:t>Фонда на 1 (первое) число текущего финансового года и, не должен</w:t>
      </w:r>
      <w:r w:rsidRPr="002B68F3">
        <w:rPr>
          <w:spacing w:val="-7"/>
          <w:sz w:val="28"/>
          <w:szCs w:val="28"/>
        </w:rPr>
        <w:t xml:space="preserve"> </w:t>
      </w:r>
      <w:r w:rsidRPr="002B68F3">
        <w:rPr>
          <w:sz w:val="28"/>
          <w:szCs w:val="28"/>
        </w:rPr>
        <w:t>превышать:</w:t>
      </w:r>
    </w:p>
    <w:p w:rsidR="009751DC" w:rsidRPr="002B68F3" w:rsidRDefault="00046C51" w:rsidP="00F63BD1">
      <w:pPr>
        <w:pStyle w:val="a4"/>
        <w:numPr>
          <w:ilvl w:val="0"/>
          <w:numId w:val="2"/>
        </w:numPr>
        <w:tabs>
          <w:tab w:val="left" w:pos="1054"/>
          <w:tab w:val="left" w:pos="9214"/>
        </w:tabs>
        <w:ind w:right="569" w:firstLine="567"/>
        <w:rPr>
          <w:sz w:val="28"/>
          <w:szCs w:val="28"/>
        </w:rPr>
      </w:pPr>
      <w:r w:rsidRPr="002B68F3">
        <w:rPr>
          <w:sz w:val="28"/>
          <w:szCs w:val="28"/>
        </w:rPr>
        <w:t>30% от общего размера денежных средств при размере гарантийного капитала более 700 млн.</w:t>
      </w:r>
      <w:r w:rsidRPr="002B68F3">
        <w:rPr>
          <w:spacing w:val="-1"/>
          <w:sz w:val="28"/>
          <w:szCs w:val="28"/>
        </w:rPr>
        <w:t xml:space="preserve"> </w:t>
      </w:r>
      <w:r w:rsidRPr="002B68F3">
        <w:rPr>
          <w:sz w:val="28"/>
          <w:szCs w:val="28"/>
        </w:rPr>
        <w:t>рублей;</w:t>
      </w:r>
    </w:p>
    <w:p w:rsidR="009751DC" w:rsidRPr="002B68F3" w:rsidRDefault="00046C51" w:rsidP="00F63BD1">
      <w:pPr>
        <w:pStyle w:val="a4"/>
        <w:numPr>
          <w:ilvl w:val="0"/>
          <w:numId w:val="2"/>
        </w:numPr>
        <w:tabs>
          <w:tab w:val="left" w:pos="1054"/>
          <w:tab w:val="left" w:pos="9214"/>
        </w:tabs>
        <w:ind w:right="569" w:firstLine="567"/>
        <w:rPr>
          <w:sz w:val="28"/>
          <w:szCs w:val="28"/>
        </w:rPr>
      </w:pPr>
      <w:r w:rsidRPr="002B68F3">
        <w:rPr>
          <w:sz w:val="28"/>
          <w:szCs w:val="28"/>
        </w:rPr>
        <w:t>40% от общего размера денежных средств при размере гарантийного капитала более 300 млн. рублей и не менее 700 млн.</w:t>
      </w:r>
      <w:r w:rsidRPr="002B68F3">
        <w:rPr>
          <w:spacing w:val="-2"/>
          <w:sz w:val="28"/>
          <w:szCs w:val="28"/>
        </w:rPr>
        <w:t xml:space="preserve"> </w:t>
      </w:r>
      <w:r w:rsidRPr="002B68F3">
        <w:rPr>
          <w:sz w:val="28"/>
          <w:szCs w:val="28"/>
        </w:rPr>
        <w:t>рублей;</w:t>
      </w:r>
    </w:p>
    <w:p w:rsidR="009751DC" w:rsidRPr="002B68F3" w:rsidRDefault="00046C51" w:rsidP="00F63BD1">
      <w:pPr>
        <w:pStyle w:val="a4"/>
        <w:numPr>
          <w:ilvl w:val="0"/>
          <w:numId w:val="2"/>
        </w:numPr>
        <w:tabs>
          <w:tab w:val="left" w:pos="1046"/>
          <w:tab w:val="left" w:pos="9214"/>
        </w:tabs>
        <w:ind w:right="564" w:firstLine="567"/>
        <w:rPr>
          <w:sz w:val="28"/>
          <w:szCs w:val="28"/>
        </w:rPr>
      </w:pPr>
      <w:r w:rsidRPr="002B68F3">
        <w:rPr>
          <w:sz w:val="28"/>
          <w:szCs w:val="28"/>
        </w:rPr>
        <w:t>60% от общего размера денежных средств Фонда при размере гарантийного капитала менее 300 млн. рублей, при этом Фонд вправе размещать на расчетных счетах кредитных организаций, не более 10% от о</w:t>
      </w:r>
      <w:r w:rsidR="0074435D" w:rsidRPr="002B68F3">
        <w:rPr>
          <w:sz w:val="28"/>
          <w:szCs w:val="28"/>
        </w:rPr>
        <w:t>бщего размера денежных средств.</w:t>
      </w:r>
    </w:p>
    <w:p w:rsidR="009751DC" w:rsidRPr="002B68F3" w:rsidRDefault="00046C51" w:rsidP="00F63BD1">
      <w:pPr>
        <w:pStyle w:val="a4"/>
        <w:numPr>
          <w:ilvl w:val="1"/>
          <w:numId w:val="4"/>
        </w:numPr>
        <w:tabs>
          <w:tab w:val="left" w:pos="1244"/>
          <w:tab w:val="left" w:pos="9214"/>
        </w:tabs>
        <w:spacing w:before="1"/>
        <w:ind w:right="564" w:firstLine="567"/>
        <w:rPr>
          <w:sz w:val="28"/>
          <w:szCs w:val="28"/>
        </w:rPr>
      </w:pPr>
      <w:r w:rsidRPr="002B68F3">
        <w:rPr>
          <w:sz w:val="28"/>
          <w:szCs w:val="28"/>
        </w:rPr>
        <w:t>Пересчет максимального размера денежных средств, размещенных на расчетных счетах и депозитах в одном Банке, осуществляется Правлением Фонда при изменении размера гарантийного</w:t>
      </w:r>
      <w:r w:rsidRPr="002B68F3">
        <w:rPr>
          <w:spacing w:val="-5"/>
          <w:sz w:val="28"/>
          <w:szCs w:val="28"/>
        </w:rPr>
        <w:t xml:space="preserve"> </w:t>
      </w:r>
      <w:r w:rsidRPr="002B68F3">
        <w:rPr>
          <w:sz w:val="28"/>
          <w:szCs w:val="28"/>
        </w:rPr>
        <w:t>капитала.</w:t>
      </w:r>
    </w:p>
    <w:p w:rsidR="00D433A7" w:rsidRPr="002B68F3" w:rsidRDefault="00877CFC" w:rsidP="00F63BD1">
      <w:pPr>
        <w:pStyle w:val="a4"/>
        <w:numPr>
          <w:ilvl w:val="1"/>
          <w:numId w:val="4"/>
        </w:numPr>
        <w:tabs>
          <w:tab w:val="left" w:pos="1244"/>
          <w:tab w:val="left" w:pos="9214"/>
        </w:tabs>
        <w:spacing w:before="1"/>
        <w:ind w:right="564" w:firstLine="567"/>
        <w:rPr>
          <w:sz w:val="28"/>
          <w:szCs w:val="28"/>
        </w:rPr>
      </w:pPr>
      <w:r w:rsidRPr="002B68F3">
        <w:rPr>
          <w:sz w:val="28"/>
          <w:szCs w:val="28"/>
        </w:rPr>
        <w:t>Фонд</w:t>
      </w:r>
      <w:r w:rsidR="00D433A7" w:rsidRPr="002B68F3">
        <w:rPr>
          <w:sz w:val="28"/>
          <w:szCs w:val="28"/>
        </w:rPr>
        <w:t xml:space="preserve"> вправе инвестировать и (или) размещать временно свободные денежные средства с использованием финансовых бирж.</w:t>
      </w:r>
    </w:p>
    <w:p w:rsidR="009751DC" w:rsidRPr="002B68F3" w:rsidRDefault="009751DC" w:rsidP="00F63BD1">
      <w:pPr>
        <w:tabs>
          <w:tab w:val="left" w:pos="9214"/>
        </w:tabs>
        <w:jc w:val="both"/>
        <w:rPr>
          <w:sz w:val="28"/>
          <w:szCs w:val="28"/>
        </w:rPr>
      </w:pPr>
    </w:p>
    <w:p w:rsidR="00C21E0D" w:rsidRPr="002B68F3" w:rsidRDefault="00C21E0D" w:rsidP="00C21E0D">
      <w:pPr>
        <w:pStyle w:val="a4"/>
        <w:tabs>
          <w:tab w:val="left" w:pos="885"/>
          <w:tab w:val="left" w:pos="1134"/>
        </w:tabs>
        <w:suppressAutoHyphens/>
        <w:spacing w:after="5"/>
        <w:ind w:right="6"/>
        <w:jc w:val="center"/>
        <w:rPr>
          <w:b/>
          <w:sz w:val="28"/>
          <w:szCs w:val="28"/>
          <w:lang w:eastAsia="zh-CN"/>
        </w:rPr>
      </w:pPr>
      <w:r w:rsidRPr="002B68F3">
        <w:rPr>
          <w:b/>
          <w:sz w:val="24"/>
          <w:szCs w:val="24"/>
          <w:lang w:eastAsia="zh-CN"/>
        </w:rPr>
        <w:t>5</w:t>
      </w:r>
      <w:r w:rsidRPr="002B68F3">
        <w:rPr>
          <w:b/>
          <w:sz w:val="28"/>
          <w:szCs w:val="28"/>
          <w:lang w:eastAsia="zh-CN"/>
        </w:rPr>
        <w:t>. ЗАКЛЮЧИТЕЛЬНЫЕ ПОЛОЖЕНИЯ</w:t>
      </w:r>
    </w:p>
    <w:p w:rsidR="00C21E0D" w:rsidRPr="002B68F3" w:rsidRDefault="00C21E0D" w:rsidP="00C21E0D">
      <w:pPr>
        <w:tabs>
          <w:tab w:val="left" w:pos="885"/>
          <w:tab w:val="left" w:pos="1134"/>
        </w:tabs>
        <w:suppressAutoHyphens/>
        <w:ind w:right="6"/>
        <w:rPr>
          <w:b/>
          <w:sz w:val="28"/>
          <w:szCs w:val="28"/>
          <w:lang w:eastAsia="zh-CN"/>
        </w:rPr>
      </w:pPr>
    </w:p>
    <w:p w:rsidR="00C21E0D" w:rsidRPr="002B68F3" w:rsidRDefault="00C21E0D" w:rsidP="00C21E0D">
      <w:pPr>
        <w:pStyle w:val="a4"/>
        <w:tabs>
          <w:tab w:val="left" w:pos="-709"/>
          <w:tab w:val="left" w:pos="-426"/>
          <w:tab w:val="left" w:pos="0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5"/>
        <w:ind w:left="11" w:right="6" w:firstLine="709"/>
        <w:rPr>
          <w:color w:val="000000"/>
          <w:sz w:val="28"/>
          <w:szCs w:val="28"/>
          <w:lang w:eastAsia="zh-CN"/>
        </w:rPr>
      </w:pPr>
      <w:r w:rsidRPr="002B68F3">
        <w:rPr>
          <w:b/>
          <w:color w:val="000000"/>
          <w:sz w:val="24"/>
          <w:szCs w:val="24"/>
          <w:lang w:eastAsia="zh-CN"/>
        </w:rPr>
        <w:t>5.1.</w:t>
      </w:r>
      <w:r w:rsidRPr="002B68F3">
        <w:rPr>
          <w:color w:val="000000"/>
          <w:sz w:val="28"/>
          <w:szCs w:val="28"/>
          <w:lang w:eastAsia="zh-CN"/>
        </w:rPr>
        <w:t xml:space="preserve"> Настоящий Порядок утверждается Правлением Фонда и может быть изменен и/или дополнен по решению Правления Фонда. </w:t>
      </w:r>
    </w:p>
    <w:p w:rsidR="00C21E0D" w:rsidRPr="002B68F3" w:rsidRDefault="00C21E0D" w:rsidP="00C21E0D">
      <w:pPr>
        <w:pStyle w:val="a4"/>
        <w:tabs>
          <w:tab w:val="left" w:pos="-709"/>
          <w:tab w:val="left" w:pos="-426"/>
          <w:tab w:val="left" w:pos="0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5"/>
        <w:ind w:left="11" w:right="6" w:firstLine="709"/>
        <w:rPr>
          <w:color w:val="000000"/>
          <w:sz w:val="28"/>
          <w:szCs w:val="28"/>
          <w:lang w:eastAsia="zh-CN"/>
        </w:rPr>
      </w:pPr>
      <w:r w:rsidRPr="002B68F3">
        <w:rPr>
          <w:b/>
          <w:color w:val="000000"/>
          <w:sz w:val="24"/>
          <w:szCs w:val="24"/>
          <w:lang w:eastAsia="zh-CN"/>
        </w:rPr>
        <w:t>5.2.</w:t>
      </w:r>
      <w:r w:rsidRPr="002B68F3">
        <w:rPr>
          <w:color w:val="000000"/>
          <w:sz w:val="28"/>
          <w:szCs w:val="28"/>
          <w:lang w:eastAsia="zh-CN"/>
        </w:rPr>
        <w:t xml:space="preserve"> Настоящий порядок вступает в силу с даты его утверждения Правлением Фонда. </w:t>
      </w:r>
    </w:p>
    <w:p w:rsidR="00C21E0D" w:rsidRPr="002B68F3" w:rsidRDefault="00C21E0D" w:rsidP="00C21E0D">
      <w:pPr>
        <w:pStyle w:val="a4"/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5"/>
        <w:ind w:left="11" w:right="6" w:firstLine="709"/>
        <w:rPr>
          <w:color w:val="000000"/>
          <w:sz w:val="28"/>
          <w:szCs w:val="28"/>
          <w:lang w:eastAsia="zh-CN"/>
        </w:rPr>
      </w:pPr>
    </w:p>
    <w:p w:rsidR="00C21E0D" w:rsidRPr="002B68F3" w:rsidRDefault="00C21E0D" w:rsidP="00C21E0D">
      <w:pPr>
        <w:tabs>
          <w:tab w:val="left" w:pos="1134"/>
        </w:tabs>
        <w:adjustRightInd w:val="0"/>
        <w:ind w:left="11" w:right="6" w:firstLine="709"/>
        <w:contextualSpacing/>
        <w:rPr>
          <w:sz w:val="28"/>
          <w:szCs w:val="28"/>
        </w:rPr>
      </w:pPr>
    </w:p>
    <w:p w:rsidR="007F7CFE" w:rsidRPr="002B68F3" w:rsidRDefault="007F7CFE" w:rsidP="00C21E0D">
      <w:pPr>
        <w:pStyle w:val="a4"/>
        <w:numPr>
          <w:ilvl w:val="0"/>
          <w:numId w:val="4"/>
        </w:numPr>
        <w:rPr>
          <w:sz w:val="28"/>
          <w:szCs w:val="28"/>
        </w:rPr>
        <w:sectPr w:rsidR="007F7CFE" w:rsidRPr="002B68F3" w:rsidSect="00D213B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851" w:right="853" w:bottom="280" w:left="1200" w:header="734" w:footer="0" w:gutter="0"/>
          <w:cols w:space="720"/>
          <w:titlePg/>
          <w:docGrid w:linePitch="299"/>
        </w:sectPr>
      </w:pPr>
    </w:p>
    <w:p w:rsidR="00E80C26" w:rsidRPr="002B68F3" w:rsidRDefault="00E80C26" w:rsidP="00E80C26">
      <w:pPr>
        <w:ind w:right="556"/>
        <w:jc w:val="right"/>
        <w:rPr>
          <w:b/>
          <w:sz w:val="24"/>
          <w:szCs w:val="24"/>
        </w:rPr>
      </w:pPr>
    </w:p>
    <w:p w:rsidR="00E80C26" w:rsidRPr="002B68F3" w:rsidRDefault="00E80C26" w:rsidP="00E80C26">
      <w:pPr>
        <w:ind w:left="5619" w:right="556" w:firstLine="454"/>
        <w:jc w:val="right"/>
        <w:rPr>
          <w:b/>
          <w:sz w:val="20"/>
          <w:szCs w:val="20"/>
        </w:rPr>
      </w:pPr>
      <w:r w:rsidRPr="002B68F3">
        <w:rPr>
          <w:b/>
          <w:sz w:val="20"/>
          <w:szCs w:val="20"/>
        </w:rPr>
        <w:t xml:space="preserve">Приложение № 1  </w:t>
      </w:r>
    </w:p>
    <w:p w:rsidR="00E80C26" w:rsidRPr="002B68F3" w:rsidRDefault="00E80C26" w:rsidP="00E80C26">
      <w:pPr>
        <w:ind w:left="5619" w:right="556"/>
        <w:jc w:val="right"/>
        <w:rPr>
          <w:sz w:val="20"/>
          <w:szCs w:val="20"/>
        </w:rPr>
      </w:pPr>
      <w:r w:rsidRPr="002B68F3">
        <w:rPr>
          <w:sz w:val="20"/>
          <w:szCs w:val="20"/>
        </w:rPr>
        <w:t>к Порядку инвестирования и (или) размещения временно свободных средств Гарантийным фондом Республики Тыва, утвержденному Правлением Гарантийного фонда</w:t>
      </w:r>
    </w:p>
    <w:p w:rsidR="00E80C26" w:rsidRPr="002B68F3" w:rsidRDefault="00E80C26" w:rsidP="00E80C26">
      <w:pPr>
        <w:ind w:right="556"/>
        <w:jc w:val="right"/>
        <w:rPr>
          <w:sz w:val="20"/>
          <w:szCs w:val="20"/>
        </w:rPr>
      </w:pPr>
      <w:r w:rsidRPr="002B68F3">
        <w:rPr>
          <w:sz w:val="20"/>
          <w:szCs w:val="20"/>
        </w:rPr>
        <w:t xml:space="preserve">                                                                                           (протокол № АС-2/2019 от 30 мая 2019 г.) </w:t>
      </w:r>
    </w:p>
    <w:p w:rsidR="00E80C26" w:rsidRPr="002B68F3" w:rsidRDefault="00E80C26" w:rsidP="00E80C26">
      <w:pPr>
        <w:ind w:right="556"/>
        <w:jc w:val="center"/>
        <w:rPr>
          <w:b/>
          <w:sz w:val="24"/>
          <w:szCs w:val="24"/>
        </w:rPr>
      </w:pPr>
    </w:p>
    <w:p w:rsidR="00E80C26" w:rsidRPr="002B68F3" w:rsidRDefault="00E80C26" w:rsidP="00E80C26">
      <w:pPr>
        <w:ind w:right="556"/>
        <w:jc w:val="center"/>
        <w:rPr>
          <w:b/>
          <w:sz w:val="24"/>
          <w:szCs w:val="24"/>
        </w:rPr>
      </w:pPr>
      <w:r w:rsidRPr="002B68F3">
        <w:rPr>
          <w:b/>
          <w:sz w:val="24"/>
          <w:szCs w:val="24"/>
        </w:rPr>
        <w:t>Информационное сообщение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ab/>
        <w:t>Унитарная некоммерческая организация Гарантийный Фонд Республики Тыва (далее Фонд, Организатор) извещает о проведении конкурса среди кредитных организаций на право заключения договора банковского вклада депозита).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ab/>
        <w:t>Организатор конкурса - Гарантийный Фонд Республики Тыва.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  <w:u w:val="single"/>
        </w:rPr>
      </w:pPr>
      <w:r w:rsidRPr="002B68F3">
        <w:rPr>
          <w:sz w:val="24"/>
          <w:szCs w:val="24"/>
        </w:rPr>
        <w:tab/>
      </w:r>
      <w:r w:rsidRPr="002B68F3">
        <w:rPr>
          <w:sz w:val="24"/>
          <w:szCs w:val="24"/>
          <w:u w:val="single"/>
        </w:rPr>
        <w:t>Основной критерий конкурсного отбора:</w:t>
      </w:r>
    </w:p>
    <w:p w:rsidR="00E80C26" w:rsidRPr="002B68F3" w:rsidRDefault="00E80C26" w:rsidP="00E80C26">
      <w:pPr>
        <w:numPr>
          <w:ilvl w:val="0"/>
          <w:numId w:val="12"/>
        </w:num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>Предлагаемая процентная вставка.</w:t>
      </w:r>
    </w:p>
    <w:p w:rsidR="00E80C26" w:rsidRPr="002B68F3" w:rsidRDefault="0015552F" w:rsidP="00E80C26">
      <w:pPr>
        <w:ind w:right="556"/>
        <w:jc w:val="both"/>
        <w:rPr>
          <w:sz w:val="24"/>
          <w:szCs w:val="24"/>
          <w:u w:val="single"/>
        </w:rPr>
      </w:pPr>
      <w:r w:rsidRPr="002B68F3">
        <w:rPr>
          <w:sz w:val="24"/>
          <w:szCs w:val="24"/>
        </w:rPr>
        <w:t xml:space="preserve">            </w:t>
      </w:r>
      <w:r w:rsidR="00E80C26" w:rsidRPr="002B68F3">
        <w:rPr>
          <w:sz w:val="24"/>
          <w:szCs w:val="24"/>
          <w:u w:val="single"/>
        </w:rPr>
        <w:t>Дополнительные критерии конкурсного отбора:</w:t>
      </w:r>
    </w:p>
    <w:p w:rsidR="00E80C26" w:rsidRPr="002B68F3" w:rsidRDefault="00E80C26" w:rsidP="0015552F">
      <w:pPr>
        <w:numPr>
          <w:ilvl w:val="0"/>
          <w:numId w:val="12"/>
        </w:numPr>
        <w:spacing w:line="276" w:lineRule="auto"/>
        <w:ind w:left="-142" w:firstLine="502"/>
        <w:jc w:val="both"/>
        <w:rPr>
          <w:sz w:val="24"/>
          <w:szCs w:val="24"/>
        </w:rPr>
      </w:pPr>
      <w:r w:rsidRPr="002B68F3">
        <w:rPr>
          <w:sz w:val="24"/>
        </w:rPr>
        <w:t>требования по кредитованию субъектов малого и среднего предпринимательства в размере объема средств, размещенных на депозите данного Банка, по согласованной с Фондом кредитной</w:t>
      </w:r>
      <w:r w:rsidRPr="002B68F3">
        <w:rPr>
          <w:spacing w:val="-16"/>
          <w:sz w:val="24"/>
        </w:rPr>
        <w:t xml:space="preserve"> </w:t>
      </w:r>
      <w:r w:rsidRPr="002B68F3">
        <w:rPr>
          <w:sz w:val="24"/>
        </w:rPr>
        <w:t>ставке;</w:t>
      </w:r>
    </w:p>
    <w:p w:rsidR="00E80C26" w:rsidRPr="002B68F3" w:rsidRDefault="00E80C26" w:rsidP="0015552F">
      <w:pPr>
        <w:numPr>
          <w:ilvl w:val="0"/>
          <w:numId w:val="12"/>
        </w:numPr>
        <w:ind w:left="-142" w:right="556" w:firstLine="502"/>
        <w:jc w:val="both"/>
        <w:rPr>
          <w:sz w:val="24"/>
          <w:szCs w:val="24"/>
        </w:rPr>
      </w:pPr>
      <w:r w:rsidRPr="002B68F3">
        <w:rPr>
          <w:sz w:val="24"/>
          <w:szCs w:val="24"/>
        </w:rPr>
        <w:t>Ежемесячное начисление и выплата процентов по вкладу (депозиту), без возможности одностороннего изменения процентной вставки в сторону уменьшения в период действия договора;</w:t>
      </w:r>
    </w:p>
    <w:p w:rsidR="00E80C26" w:rsidRPr="002B68F3" w:rsidRDefault="00E80C26" w:rsidP="0015552F">
      <w:pPr>
        <w:numPr>
          <w:ilvl w:val="0"/>
          <w:numId w:val="12"/>
        </w:numPr>
        <w:ind w:left="0" w:right="556" w:firstLine="360"/>
        <w:jc w:val="both"/>
        <w:rPr>
          <w:sz w:val="24"/>
          <w:szCs w:val="24"/>
        </w:rPr>
      </w:pPr>
      <w:r w:rsidRPr="002B68F3">
        <w:rPr>
          <w:sz w:val="24"/>
          <w:szCs w:val="24"/>
        </w:rPr>
        <w:t>Отсутствие комиссий и вознаграждений за осуществление операций по депозитному счету;</w:t>
      </w:r>
    </w:p>
    <w:p w:rsidR="0078691D" w:rsidRPr="002B68F3" w:rsidRDefault="0078691D" w:rsidP="0015552F">
      <w:pPr>
        <w:ind w:left="-142" w:right="556" w:firstLine="862"/>
        <w:jc w:val="both"/>
        <w:rPr>
          <w:sz w:val="24"/>
          <w:szCs w:val="24"/>
        </w:rPr>
      </w:pPr>
      <w:r w:rsidRPr="002B68F3">
        <w:rPr>
          <w:sz w:val="24"/>
          <w:szCs w:val="24"/>
        </w:rPr>
        <w:t>Для рассмотрения подаваемой банком заявки на участие в конкурсе необходимо представить перечень документов</w:t>
      </w:r>
      <w:r w:rsidR="0015552F" w:rsidRPr="002B68F3">
        <w:rPr>
          <w:sz w:val="24"/>
          <w:szCs w:val="24"/>
        </w:rPr>
        <w:t>,</w:t>
      </w:r>
      <w:r w:rsidRPr="002B68F3">
        <w:rPr>
          <w:sz w:val="24"/>
          <w:szCs w:val="24"/>
        </w:rPr>
        <w:t xml:space="preserve"> который является приложением к настоящему информационному сообщению. </w:t>
      </w:r>
    </w:p>
    <w:p w:rsidR="00E80C26" w:rsidRPr="002B68F3" w:rsidRDefault="00E80C26" w:rsidP="0015552F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ab/>
        <w:t>Кредитные организации, подающие заявки, должны соответствовать требованиям, указанным в «Порядке инвестирования и (или) размещения временно свободных денежных средств Гарантийным фондом Республики Тыва», утвержденн</w:t>
      </w:r>
      <w:r w:rsidR="0015552F" w:rsidRPr="002B68F3">
        <w:rPr>
          <w:sz w:val="24"/>
          <w:szCs w:val="24"/>
        </w:rPr>
        <w:t>о</w:t>
      </w:r>
      <w:r w:rsidRPr="002B68F3">
        <w:rPr>
          <w:sz w:val="24"/>
          <w:szCs w:val="24"/>
        </w:rPr>
        <w:t xml:space="preserve">м </w:t>
      </w:r>
      <w:r w:rsidR="0015552F" w:rsidRPr="002B68F3">
        <w:rPr>
          <w:sz w:val="24"/>
          <w:szCs w:val="24"/>
        </w:rPr>
        <w:t xml:space="preserve">Правлением Фонда (протокол № АС-2/2019 </w:t>
      </w:r>
      <w:r w:rsidRPr="002B68F3">
        <w:rPr>
          <w:sz w:val="24"/>
          <w:szCs w:val="24"/>
        </w:rPr>
        <w:t>от «30» мая 2019 г.</w:t>
      </w:r>
      <w:r w:rsidR="0015552F" w:rsidRPr="002B68F3">
        <w:rPr>
          <w:sz w:val="24"/>
          <w:szCs w:val="24"/>
        </w:rPr>
        <w:t>)</w:t>
      </w:r>
      <w:r w:rsidRPr="002B68F3">
        <w:rPr>
          <w:sz w:val="24"/>
          <w:szCs w:val="24"/>
        </w:rPr>
        <w:t>.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ab/>
        <w:t xml:space="preserve">К конкурсу допускаются </w:t>
      </w:r>
      <w:r w:rsidR="0015552F" w:rsidRPr="002B68F3">
        <w:rPr>
          <w:sz w:val="24"/>
          <w:szCs w:val="24"/>
        </w:rPr>
        <w:t>к</w:t>
      </w:r>
      <w:r w:rsidRPr="002B68F3">
        <w:rPr>
          <w:sz w:val="24"/>
          <w:szCs w:val="24"/>
        </w:rPr>
        <w:t xml:space="preserve">редитные организации, представившие требуемый </w:t>
      </w:r>
      <w:proofErr w:type="gramStart"/>
      <w:r w:rsidRPr="002B68F3">
        <w:rPr>
          <w:sz w:val="24"/>
          <w:szCs w:val="24"/>
        </w:rPr>
        <w:t xml:space="preserve">пакет </w:t>
      </w:r>
      <w:r w:rsidR="0015552F" w:rsidRPr="002B68F3">
        <w:rPr>
          <w:sz w:val="24"/>
          <w:szCs w:val="24"/>
        </w:rPr>
        <w:t xml:space="preserve"> </w:t>
      </w:r>
      <w:r w:rsidRPr="002B68F3">
        <w:rPr>
          <w:sz w:val="24"/>
          <w:szCs w:val="24"/>
        </w:rPr>
        <w:t>документов</w:t>
      </w:r>
      <w:proofErr w:type="gramEnd"/>
      <w:r w:rsidRPr="002B68F3">
        <w:rPr>
          <w:sz w:val="24"/>
          <w:szCs w:val="24"/>
        </w:rPr>
        <w:t xml:space="preserve"> в полном объеме. Предоставленные документы заявителям не возвращаются.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  <w:u w:val="single"/>
        </w:rPr>
      </w:pPr>
      <w:r w:rsidRPr="002B68F3">
        <w:rPr>
          <w:sz w:val="24"/>
          <w:szCs w:val="24"/>
        </w:rPr>
        <w:tab/>
      </w:r>
      <w:r w:rsidRPr="002B68F3">
        <w:rPr>
          <w:sz w:val="24"/>
          <w:szCs w:val="24"/>
          <w:u w:val="single"/>
        </w:rPr>
        <w:t>Заключение договоров банковского вклада (депозита) предлагается по следующим лотам: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</w:p>
    <w:tbl>
      <w:tblPr>
        <w:tblStyle w:val="ac"/>
        <w:tblW w:w="0" w:type="auto"/>
        <w:tblInd w:w="720" w:type="dxa"/>
        <w:tblLook w:val="04A0" w:firstRow="1" w:lastRow="0" w:firstColumn="1" w:lastColumn="0" w:noHBand="0" w:noVBand="1"/>
      </w:tblPr>
      <w:tblGrid>
        <w:gridCol w:w="1543"/>
        <w:gridCol w:w="3969"/>
        <w:gridCol w:w="3544"/>
      </w:tblGrid>
      <w:tr w:rsidR="00E80C26" w:rsidRPr="002B68F3" w:rsidTr="00E80C26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26" w:rsidRPr="002B68F3" w:rsidRDefault="00E80C26">
            <w:pPr>
              <w:ind w:right="556"/>
              <w:jc w:val="both"/>
              <w:rPr>
                <w:sz w:val="24"/>
                <w:szCs w:val="24"/>
                <w:lang w:eastAsia="en-US"/>
              </w:rPr>
            </w:pPr>
            <w:r w:rsidRPr="002B68F3">
              <w:rPr>
                <w:sz w:val="24"/>
                <w:szCs w:val="24"/>
                <w:lang w:eastAsia="en-US"/>
              </w:rPr>
              <w:t>Лот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26" w:rsidRPr="002B68F3" w:rsidRDefault="00E80C26">
            <w:pPr>
              <w:ind w:right="556"/>
              <w:jc w:val="both"/>
              <w:rPr>
                <w:sz w:val="24"/>
                <w:szCs w:val="24"/>
                <w:lang w:eastAsia="en-US"/>
              </w:rPr>
            </w:pPr>
            <w:r w:rsidRPr="002B68F3">
              <w:rPr>
                <w:sz w:val="24"/>
                <w:szCs w:val="24"/>
                <w:lang w:eastAsia="en-US"/>
              </w:rPr>
              <w:t>Указывается сумма вклада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26" w:rsidRPr="002B68F3" w:rsidRDefault="00E80C26">
            <w:pPr>
              <w:ind w:right="556"/>
              <w:jc w:val="both"/>
              <w:rPr>
                <w:sz w:val="24"/>
                <w:szCs w:val="24"/>
                <w:lang w:eastAsia="en-US"/>
              </w:rPr>
            </w:pPr>
            <w:r w:rsidRPr="002B68F3">
              <w:rPr>
                <w:sz w:val="24"/>
                <w:szCs w:val="24"/>
                <w:lang w:eastAsia="en-US"/>
              </w:rPr>
              <w:t>Указывается срок вклада</w:t>
            </w:r>
          </w:p>
        </w:tc>
      </w:tr>
      <w:tr w:rsidR="00E80C26" w:rsidRPr="002B68F3" w:rsidTr="00E80C26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26" w:rsidRPr="002B68F3" w:rsidRDefault="00E80C26">
            <w:pPr>
              <w:ind w:right="556"/>
              <w:jc w:val="both"/>
              <w:rPr>
                <w:sz w:val="24"/>
                <w:szCs w:val="24"/>
                <w:lang w:eastAsia="en-US"/>
              </w:rPr>
            </w:pPr>
            <w:r w:rsidRPr="002B68F3">
              <w:rPr>
                <w:sz w:val="24"/>
                <w:szCs w:val="24"/>
                <w:lang w:eastAsia="en-US"/>
              </w:rPr>
              <w:t>Лот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26" w:rsidRPr="002B68F3" w:rsidRDefault="00E80C26">
            <w:pPr>
              <w:ind w:right="556"/>
              <w:jc w:val="both"/>
              <w:rPr>
                <w:sz w:val="24"/>
                <w:szCs w:val="24"/>
                <w:lang w:eastAsia="en-US"/>
              </w:rPr>
            </w:pPr>
            <w:r w:rsidRPr="002B68F3">
              <w:rPr>
                <w:sz w:val="24"/>
                <w:szCs w:val="24"/>
                <w:lang w:eastAsia="en-US"/>
              </w:rPr>
              <w:t>Указывается сумма вклада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C26" w:rsidRPr="002B68F3" w:rsidRDefault="00E80C26">
            <w:pPr>
              <w:ind w:right="556"/>
              <w:jc w:val="both"/>
              <w:rPr>
                <w:sz w:val="24"/>
                <w:szCs w:val="24"/>
                <w:lang w:eastAsia="en-US"/>
              </w:rPr>
            </w:pPr>
            <w:r w:rsidRPr="002B68F3">
              <w:rPr>
                <w:sz w:val="24"/>
                <w:szCs w:val="24"/>
                <w:lang w:eastAsia="en-US"/>
              </w:rPr>
              <w:t>Указывается срок вклада</w:t>
            </w:r>
          </w:p>
        </w:tc>
      </w:tr>
    </w:tbl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</w:p>
    <w:p w:rsidR="00E80C26" w:rsidRPr="002B68F3" w:rsidRDefault="00E80C26" w:rsidP="00E80C26">
      <w:pPr>
        <w:ind w:right="556"/>
        <w:jc w:val="both"/>
        <w:rPr>
          <w:sz w:val="24"/>
          <w:szCs w:val="24"/>
          <w:u w:val="single"/>
        </w:rPr>
      </w:pPr>
      <w:r w:rsidRPr="002B68F3">
        <w:rPr>
          <w:sz w:val="24"/>
          <w:szCs w:val="24"/>
        </w:rPr>
        <w:tab/>
      </w:r>
      <w:r w:rsidRPr="002B68F3">
        <w:rPr>
          <w:sz w:val="24"/>
          <w:szCs w:val="24"/>
          <w:u w:val="single"/>
        </w:rPr>
        <w:t>Место, время и срок приема заявок и документации: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>667000, Республика Тыва, г. Кызыл, ул. Тувинских Добровольцев, д. 18, 2 эт</w:t>
      </w:r>
      <w:r w:rsidR="00AF4D25" w:rsidRPr="002B68F3">
        <w:rPr>
          <w:sz w:val="24"/>
          <w:szCs w:val="24"/>
        </w:rPr>
        <w:t xml:space="preserve">аж, </w:t>
      </w:r>
      <w:proofErr w:type="spellStart"/>
      <w:r w:rsidR="00AF4D25" w:rsidRPr="002B68F3">
        <w:rPr>
          <w:sz w:val="24"/>
          <w:szCs w:val="24"/>
        </w:rPr>
        <w:t>каб</w:t>
      </w:r>
      <w:proofErr w:type="spellEnd"/>
      <w:r w:rsidR="00AF4D25" w:rsidRPr="002B68F3">
        <w:rPr>
          <w:sz w:val="24"/>
          <w:szCs w:val="24"/>
        </w:rPr>
        <w:t>. 212, тел. 8(39422) 3-20-</w:t>
      </w:r>
      <w:proofErr w:type="gramStart"/>
      <w:r w:rsidR="00AF4D25" w:rsidRPr="002B68F3">
        <w:rPr>
          <w:sz w:val="24"/>
          <w:szCs w:val="24"/>
        </w:rPr>
        <w:t>00</w:t>
      </w:r>
      <w:r w:rsidRPr="002B68F3">
        <w:rPr>
          <w:sz w:val="24"/>
          <w:szCs w:val="24"/>
        </w:rPr>
        <w:t>.(</w:t>
      </w:r>
      <w:proofErr w:type="gramEnd"/>
      <w:r w:rsidRPr="002B68F3">
        <w:rPr>
          <w:sz w:val="24"/>
          <w:szCs w:val="24"/>
        </w:rPr>
        <w:t>юридический адрес).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ab/>
        <w:t>Прием конкурсных предложений начинается в 09 ч. 00 мин. «_</w:t>
      </w:r>
      <w:proofErr w:type="gramStart"/>
      <w:r w:rsidRPr="002B68F3">
        <w:rPr>
          <w:sz w:val="24"/>
          <w:szCs w:val="24"/>
        </w:rPr>
        <w:t>_»_</w:t>
      </w:r>
      <w:proofErr w:type="gramEnd"/>
      <w:r w:rsidRPr="002B68F3">
        <w:rPr>
          <w:sz w:val="24"/>
          <w:szCs w:val="24"/>
        </w:rPr>
        <w:t>______20__года,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>Проводится по ра</w:t>
      </w:r>
      <w:r w:rsidR="00CC2562" w:rsidRPr="002B68F3">
        <w:rPr>
          <w:sz w:val="24"/>
          <w:szCs w:val="24"/>
        </w:rPr>
        <w:t>бочим дням с 09 ч. 00 мин. до 17</w:t>
      </w:r>
      <w:r w:rsidRPr="002B68F3">
        <w:rPr>
          <w:sz w:val="24"/>
          <w:szCs w:val="24"/>
        </w:rPr>
        <w:t xml:space="preserve"> ч. 00 мин., перерыв на обед с 13 ч. 00 мин. до 14 ч. 00 мин. и заканчивается в 17 ч. 00 мин. «_</w:t>
      </w:r>
      <w:proofErr w:type="gramStart"/>
      <w:r w:rsidRPr="002B68F3">
        <w:rPr>
          <w:sz w:val="24"/>
          <w:szCs w:val="24"/>
        </w:rPr>
        <w:t>_»_</w:t>
      </w:r>
      <w:proofErr w:type="gramEnd"/>
      <w:r w:rsidRPr="002B68F3">
        <w:rPr>
          <w:sz w:val="24"/>
          <w:szCs w:val="24"/>
        </w:rPr>
        <w:t>______20__года.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ab/>
        <w:t>Место, дата рассмотрения заявок и подведения итогов конкурса: 10 ч. 00 мин. «_</w:t>
      </w:r>
      <w:proofErr w:type="gramStart"/>
      <w:r w:rsidRPr="002B68F3">
        <w:rPr>
          <w:sz w:val="24"/>
          <w:szCs w:val="24"/>
        </w:rPr>
        <w:t>_»_</w:t>
      </w:r>
      <w:proofErr w:type="gramEnd"/>
      <w:r w:rsidRPr="002B68F3">
        <w:rPr>
          <w:sz w:val="24"/>
          <w:szCs w:val="24"/>
        </w:rPr>
        <w:t xml:space="preserve">______20__года, г. Кызыл, ул. Тувинских Добровольцев, д. 18, 2 этаж, </w:t>
      </w:r>
      <w:proofErr w:type="spellStart"/>
      <w:r w:rsidRPr="002B68F3">
        <w:rPr>
          <w:sz w:val="24"/>
          <w:szCs w:val="24"/>
        </w:rPr>
        <w:t>каб</w:t>
      </w:r>
      <w:proofErr w:type="spellEnd"/>
      <w:r w:rsidRPr="002B68F3">
        <w:rPr>
          <w:sz w:val="24"/>
          <w:szCs w:val="24"/>
        </w:rPr>
        <w:t>. 212. (по фактическому адресу)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ab/>
        <w:t>По результатам конкурса могут будут выявлены несколько банков победителей.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ab/>
        <w:t>По каждому лоту может быть выбран один победитель.</w:t>
      </w:r>
    </w:p>
    <w:p w:rsidR="00E80C26" w:rsidRPr="002B68F3" w:rsidRDefault="00E80C26" w:rsidP="00E80C26">
      <w:pPr>
        <w:ind w:right="556"/>
        <w:jc w:val="both"/>
        <w:rPr>
          <w:sz w:val="24"/>
          <w:szCs w:val="24"/>
        </w:rPr>
      </w:pPr>
      <w:r w:rsidRPr="002B68F3">
        <w:rPr>
          <w:sz w:val="24"/>
          <w:szCs w:val="24"/>
        </w:rPr>
        <w:tab/>
        <w:t xml:space="preserve">Представитель Организатора конкурса для обращения по вопросам </w:t>
      </w:r>
      <w:proofErr w:type="gramStart"/>
      <w:r w:rsidRPr="002B68F3">
        <w:rPr>
          <w:sz w:val="24"/>
          <w:szCs w:val="24"/>
        </w:rPr>
        <w:t>проведения  конкурса</w:t>
      </w:r>
      <w:proofErr w:type="gramEnd"/>
      <w:r w:rsidRPr="002B68F3">
        <w:rPr>
          <w:sz w:val="24"/>
          <w:szCs w:val="24"/>
        </w:rPr>
        <w:t>: Управляющий Фонда _______________________________ тел. 8</w:t>
      </w:r>
      <w:r w:rsidR="0015552F" w:rsidRPr="002B68F3">
        <w:rPr>
          <w:sz w:val="24"/>
          <w:szCs w:val="24"/>
        </w:rPr>
        <w:t>_____________________</w:t>
      </w:r>
      <w:r w:rsidRPr="002B68F3">
        <w:rPr>
          <w:sz w:val="24"/>
          <w:szCs w:val="24"/>
        </w:rPr>
        <w:t>.</w:t>
      </w:r>
    </w:p>
    <w:p w:rsidR="00E80C26" w:rsidRPr="002B68F3" w:rsidRDefault="00E80C26" w:rsidP="00E80C26"/>
    <w:p w:rsidR="00AF4D25" w:rsidRPr="002B68F3" w:rsidRDefault="00AF4D25" w:rsidP="00E80C26"/>
    <w:p w:rsidR="00AF4D25" w:rsidRPr="002B68F3" w:rsidRDefault="00AF4D25" w:rsidP="00E80C26"/>
    <w:p w:rsidR="00AF4D25" w:rsidRPr="002B68F3" w:rsidRDefault="00AF4D25" w:rsidP="00E80C26"/>
    <w:p w:rsidR="002E1960" w:rsidRPr="002B68F3" w:rsidRDefault="002E1960" w:rsidP="002E1960">
      <w:pPr>
        <w:ind w:left="5619" w:right="556" w:firstLine="454"/>
        <w:jc w:val="right"/>
        <w:rPr>
          <w:b/>
          <w:sz w:val="20"/>
          <w:szCs w:val="20"/>
        </w:rPr>
      </w:pPr>
      <w:r w:rsidRPr="002B68F3">
        <w:rPr>
          <w:b/>
          <w:sz w:val="20"/>
          <w:szCs w:val="20"/>
        </w:rPr>
        <w:lastRenderedPageBreak/>
        <w:t>Приложение</w:t>
      </w:r>
      <w:r w:rsidR="00E80C26" w:rsidRPr="002B68F3">
        <w:rPr>
          <w:b/>
          <w:sz w:val="20"/>
          <w:szCs w:val="20"/>
        </w:rPr>
        <w:t xml:space="preserve"> № 2 </w:t>
      </w:r>
      <w:r w:rsidRPr="002B68F3">
        <w:rPr>
          <w:b/>
          <w:sz w:val="20"/>
          <w:szCs w:val="20"/>
        </w:rPr>
        <w:t xml:space="preserve"> </w:t>
      </w:r>
    </w:p>
    <w:p w:rsidR="004265C8" w:rsidRPr="002B68F3" w:rsidRDefault="00046C51" w:rsidP="004265C8">
      <w:pPr>
        <w:ind w:left="5619" w:right="556"/>
        <w:jc w:val="right"/>
        <w:rPr>
          <w:sz w:val="20"/>
          <w:szCs w:val="20"/>
        </w:rPr>
      </w:pPr>
      <w:r w:rsidRPr="002B68F3">
        <w:rPr>
          <w:sz w:val="20"/>
          <w:szCs w:val="20"/>
        </w:rPr>
        <w:t xml:space="preserve">к Порядку </w:t>
      </w:r>
      <w:r w:rsidR="004265C8" w:rsidRPr="002B68F3">
        <w:rPr>
          <w:sz w:val="20"/>
          <w:szCs w:val="20"/>
        </w:rPr>
        <w:t>инвестирования и (или) размещения временно свободных средств Унитарной некоммерческой организации</w:t>
      </w:r>
    </w:p>
    <w:p w:rsidR="002E1960" w:rsidRPr="002B68F3" w:rsidRDefault="004265C8" w:rsidP="004265C8">
      <w:pPr>
        <w:ind w:left="5619" w:right="556"/>
        <w:jc w:val="right"/>
        <w:rPr>
          <w:sz w:val="20"/>
          <w:szCs w:val="20"/>
        </w:rPr>
      </w:pPr>
      <w:r w:rsidRPr="002B68F3">
        <w:rPr>
          <w:sz w:val="20"/>
          <w:szCs w:val="20"/>
        </w:rPr>
        <w:t xml:space="preserve"> Гарантийный фонд Республики Тыва</w:t>
      </w:r>
      <w:r w:rsidR="002E1960" w:rsidRPr="002B68F3">
        <w:rPr>
          <w:sz w:val="20"/>
          <w:szCs w:val="20"/>
        </w:rPr>
        <w:t>, утвержденному Правлением Гарантийного фонда</w:t>
      </w:r>
    </w:p>
    <w:p w:rsidR="002E1960" w:rsidRPr="002B68F3" w:rsidRDefault="002E1960" w:rsidP="002E1960">
      <w:pPr>
        <w:ind w:right="556"/>
        <w:jc w:val="right"/>
        <w:rPr>
          <w:sz w:val="20"/>
          <w:szCs w:val="20"/>
        </w:rPr>
      </w:pPr>
      <w:r w:rsidRPr="002B68F3">
        <w:rPr>
          <w:sz w:val="20"/>
          <w:szCs w:val="20"/>
        </w:rPr>
        <w:t xml:space="preserve">                                                                                           (протокол № АС-2/2019 от 30 мая 2019 г.) </w:t>
      </w:r>
    </w:p>
    <w:p w:rsidR="007F7CFE" w:rsidRPr="002B68F3" w:rsidRDefault="007F7CFE" w:rsidP="002E1960">
      <w:pPr>
        <w:ind w:left="5619" w:right="556" w:firstLine="454"/>
        <w:rPr>
          <w:sz w:val="28"/>
          <w:szCs w:val="28"/>
        </w:rPr>
      </w:pPr>
    </w:p>
    <w:p w:rsidR="002E1960" w:rsidRPr="002B68F3" w:rsidRDefault="002E1960" w:rsidP="002E1960">
      <w:pPr>
        <w:ind w:left="5619" w:right="556" w:firstLine="454"/>
        <w:rPr>
          <w:sz w:val="28"/>
          <w:szCs w:val="28"/>
        </w:rPr>
      </w:pPr>
    </w:p>
    <w:p w:rsidR="009751DC" w:rsidRPr="002B68F3" w:rsidRDefault="00F72D38" w:rsidP="00F72D38">
      <w:pPr>
        <w:pStyle w:val="1"/>
        <w:ind w:left="3188"/>
        <w:rPr>
          <w:b w:val="0"/>
          <w:sz w:val="20"/>
          <w:szCs w:val="20"/>
        </w:rPr>
      </w:pPr>
      <w:r w:rsidRPr="002B68F3">
        <w:rPr>
          <w:sz w:val="20"/>
          <w:szCs w:val="20"/>
        </w:rPr>
        <w:t>Управляющему Гарантийного фонда Республики Тыва</w:t>
      </w:r>
    </w:p>
    <w:p w:rsidR="009751DC" w:rsidRPr="002B68F3" w:rsidRDefault="00F502DA">
      <w:pPr>
        <w:pStyle w:val="a3"/>
        <w:ind w:left="0"/>
        <w:jc w:val="left"/>
        <w:rPr>
          <w:b/>
          <w:sz w:val="20"/>
          <w:szCs w:val="20"/>
        </w:rPr>
      </w:pPr>
      <w:r w:rsidRPr="002B68F3">
        <w:rPr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5534660</wp:posOffset>
                </wp:positionH>
                <wp:positionV relativeFrom="paragraph">
                  <wp:posOffset>179070</wp:posOffset>
                </wp:positionV>
                <wp:extent cx="1483995" cy="10795"/>
                <wp:effectExtent l="10160" t="3175" r="10795" b="5080"/>
                <wp:wrapTopAndBottom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3995" cy="10795"/>
                          <a:chOff x="8716" y="282"/>
                          <a:chExt cx="2337" cy="17"/>
                        </a:xfrm>
                      </wpg:grpSpPr>
                      <wps:wsp>
                        <wps:cNvPr id="41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716" y="290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1036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9755" y="290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1036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0535" y="290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1036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466C38EB" id="Group 40" o:spid="_x0000_s1026" style="position:absolute;margin-left:435.8pt;margin-top:14.1pt;width:116.85pt;height:.85pt;z-index:-251660800;mso-wrap-distance-left:0;mso-wrap-distance-right:0;mso-position-horizontal-relative:page" coordorigin="8716,282" coordsize="233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++IzAIAAMAKAAAOAAAAZHJzL2Uyb0RvYy54bWzsVl1v0zAUfUfiP1h57/LZpomWTqhp9zKg&#10;0sYPcBPnQyR2ZHtNK8R/59pOMlqEQENMSKwPrp1rX997zrm2r2+ObYMOhIua0cRyrxwLEZqxvKZl&#10;Yn162M6WFhIS0xw3jJLEOhFh3azevrnuu5h4rGJNTjgCJ1TEfZdYlZRdbNsiq0iLxRXrCAVjwXiL&#10;JQx5aecc9+C9bWzPcRZ2z3jecZYRIeBraozWSvsvCpLJj0UhiERNYkFsUrdct3vV2qtrHJccd1Wd&#10;DWHgZ0TR4prCppOrFEuMHnn9g6u2zjgTrJBXGWttVhR1RnQOkI3rXGRzy9ljp3Mp477sJpgA2guc&#10;nu02+3DYcVTniRUAPBS3wJHeFsEYwOm7MoY5t7y773bcZAjdO5Z9FmC2L+1qXJrJaN+/Zzn4w4+S&#10;aXCOBW+VC0gbHTUHp4kDcpQog49usPSjaG6hDGyuE0JXc5RVQKRatQzdhYXA6C290bQZFnu+Hw4r&#10;Q2WzcWz21HEOcamkQGziCU/xZ3jeV7gjmiahsBrxdEc872pKUOAbOPWUNTVYZkc6YIkoW1eYlkQ7&#10;ezh1gJurU1DBglezRA0EEPFLbJ9QigaRTwA7I0baMEGE444LeUtYi1QnsRoIW9OGD3dCGjTHKYpF&#10;yrZ102hyGop6xZa/iPQKwZo6V1Y1T/Byv244OmBVg/o3cHM2DbROc+2tIjjfDH2J68b0IdCGKn+Q&#10;CMQz9EyRfYmcaLPcLINZ4C02s8BJ09m77TqYLbZuOE/9dL1O3a8qNDeIqzrPCVXRjQXvBr8ngOHo&#10;MaU6lfyEg33uXcsPgh3/ddAgRMOgUeGe5acdV9gOmnwpcXrn4tSVdKY0HP89cUbhHApclfClOMMQ&#10;7gtV+a/aNHciSOq/06Z/rk19DL6YNl1n7v9EnHP3VZz/8MGp73h4JunzdnjSqXfY92N90D49PFff&#10;AAAA//8DAFBLAwQUAAYACAAAACEAEDN/0uEAAAAKAQAADwAAAGRycy9kb3ducmV2LnhtbEyPwUrD&#10;QBCG74LvsIzgzW6S0prGbEop6qkItoJ4m2anSWh2NmS3Sfr2bk96nJmPf74/X0+mFQP1rrGsIJ5F&#10;IIhLqxuuFHwd3p5SEM4ja2wtk4IrOVgX93c5ZtqO/EnD3lcihLDLUEHtfZdJ6cqaDLqZ7YjD7WR7&#10;gz6MfSV1j2MIN61MomgpDTYcPtTY0bam8ry/GAXvI46befw67M6n7fXnsPj43sWk1OPDtHkB4Wny&#10;fzDc9IM6FMHpaC+snWgVpM/xMqAKkjQBcQPiaDEHcQyb1Qpkkcv/FYpfAAAA//8DAFBLAQItABQA&#10;BgAIAAAAIQC2gziS/gAAAOEBAAATAAAAAAAAAAAAAAAAAAAAAABbQ29udGVudF9UeXBlc10ueG1s&#10;UEsBAi0AFAAGAAgAAAAhADj9If/WAAAAlAEAAAsAAAAAAAAAAAAAAAAALwEAAF9yZWxzLy5yZWxz&#10;UEsBAi0AFAAGAAgAAAAhAPAf74jMAgAAwAoAAA4AAAAAAAAAAAAAAAAALgIAAGRycy9lMm9Eb2Mu&#10;eG1sUEsBAi0AFAAGAAgAAAAhABAzf9LhAAAACgEAAA8AAAAAAAAAAAAAAAAAJgUAAGRycy9kb3du&#10;cmV2LnhtbFBLBQYAAAAABAAEAPMAAAA0BgAAAAA=&#10;">
                <v:line id="Line 43" o:spid="_x0000_s1027" style="position:absolute;visibility:visible;mso-wrap-style:square" from="8716,290" to="9753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HLTwwAAANsAAAAPAAAAZHJzL2Rvd25yZXYueG1sRI9PawIx&#10;FMTvBb9DeEJvNbulVlmNorYFe/Dgv/tj89wsbl7CJl23394IhR6HmfkNM1/2thEdtaF2rCAfZSCI&#10;S6drrhScjl8vUxAhImtsHJOCXwqwXAye5lhod+M9dYdYiQThUKACE6MvpAylIYth5Dxx8i6utRiT&#10;bCupW7wluG3ka5a9S4s1pwWDnjaGyuvhxyrw63LX6U2uzef3hPIPd/bj5qzU87BfzUBE6uN/+K+9&#10;1Qrecnh8ST9ALu4AAAD//wMAUEsBAi0AFAAGAAgAAAAhANvh9svuAAAAhQEAABMAAAAAAAAAAAAA&#10;AAAAAAAAAFtDb250ZW50X1R5cGVzXS54bWxQSwECLQAUAAYACAAAACEAWvQsW78AAAAVAQAACwAA&#10;AAAAAAAAAAAAAAAfAQAAX3JlbHMvLnJlbHNQSwECLQAUAAYACAAAACEAPyRy08MAAADbAAAADwAA&#10;AAAAAAAAAAAAAAAHAgAAZHJzL2Rvd25yZXYueG1sUEsFBgAAAAADAAMAtwAAAPcCAAAAAA==&#10;" strokeweight=".28803mm"/>
                <v:line id="Line 42" o:spid="_x0000_s1028" style="position:absolute;visibility:visible;mso-wrap-style:square" from="9755,290" to="10533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ykwwAAANsAAAAPAAAAZHJzL2Rvd25yZXYueG1sRI/NasMw&#10;EITvhbyD2EBujeyQNsWNEvJXaA85xGnui7W1TKyVsBTHffuqUOhxmJlvmOV6sK3oqQuNYwX5NANB&#10;XDndcK3g8/z2+AIiRGSNrWNS8E0B1qvRwxIL7e58or6MtUgQDgUqMDH6QspQGbIYps4TJ+/LdRZj&#10;kl0tdYf3BLetnGXZs7TYcFow6GlnqLqWN6vAb6tjr3e5NoePBeV7d/FP7UWpyXjYvIKINMT/8F/7&#10;XSuYz+D3S/oBcvUDAAD//wMAUEsBAi0AFAAGAAgAAAAhANvh9svuAAAAhQEAABMAAAAAAAAAAAAA&#10;AAAAAAAAAFtDb250ZW50X1R5cGVzXS54bWxQSwECLQAUAAYACAAAACEAWvQsW78AAAAVAQAACwAA&#10;AAAAAAAAAAAAAAAfAQAAX3JlbHMvLnJlbHNQSwECLQAUAAYACAAAACEAz/bspMMAAADbAAAADwAA&#10;AAAAAAAAAAAAAAAHAgAAZHJzL2Rvd25yZXYueG1sUEsFBgAAAAADAAMAtwAAAPcCAAAAAA==&#10;" strokeweight=".28803mm"/>
                <v:line id="Line 41" o:spid="_x0000_s1029" style="position:absolute;visibility:visible;mso-wrap-style:square" from="10535,290" to="11053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kk/wwAAANsAAAAPAAAAZHJzL2Rvd25yZXYueG1sRI9Lb8Iw&#10;EITvlfgP1lbqDZz0AShgEIVWKgcOvO6reImjxmsrNiH993UlpB5HM/ONZr7sbSM6akPtWEE+ykAQ&#10;l07XXCk4HT+HUxAhImtsHJOCHwqwXAwe5lhod+M9dYdYiQThUKACE6MvpAylIYth5Dxx8i6utRiT&#10;bCupW7wluG3kc5aNpcWa04JBT2tD5ffhahX493LX6XWuzcd2QvnGnf1bc1bq6bFfzUBE6uN/+N7+&#10;0gpeX+DvS/oBcvELAAD//wMAUEsBAi0AFAAGAAgAAAAhANvh9svuAAAAhQEAABMAAAAAAAAAAAAA&#10;AAAAAAAAAFtDb250ZW50X1R5cGVzXS54bWxQSwECLQAUAAYACAAAACEAWvQsW78AAAAVAQAACwAA&#10;AAAAAAAAAAAAAAAfAQAAX3JlbHMvLnJlbHNQSwECLQAUAAYACAAAACEAoLpJP8MAAADbAAAADwAA&#10;AAAAAAAAAAAAAAAHAgAAZHJzL2Rvd25yZXYueG1sUEsFBgAAAAADAAMAtwAAAPcCAAAAAA==&#10;" strokeweight=".28803mm"/>
                <w10:wrap type="topAndBottom" anchorx="page"/>
              </v:group>
            </w:pict>
          </mc:Fallback>
        </mc:AlternateContent>
      </w:r>
    </w:p>
    <w:p w:rsidR="009751DC" w:rsidRPr="002B68F3" w:rsidRDefault="00046C51">
      <w:pPr>
        <w:spacing w:before="89"/>
        <w:ind w:left="3260"/>
        <w:rPr>
          <w:b/>
          <w:sz w:val="20"/>
          <w:szCs w:val="20"/>
        </w:rPr>
      </w:pPr>
      <w:r w:rsidRPr="002B68F3">
        <w:rPr>
          <w:b/>
          <w:sz w:val="20"/>
          <w:szCs w:val="20"/>
        </w:rPr>
        <w:t>ЗАЯВКА НА УЧАСТИЕ В КОНКУРСЕ</w:t>
      </w:r>
    </w:p>
    <w:p w:rsidR="009751DC" w:rsidRPr="002B68F3" w:rsidRDefault="00046C51">
      <w:pPr>
        <w:spacing w:before="2"/>
        <w:ind w:left="2057"/>
        <w:rPr>
          <w:b/>
          <w:sz w:val="20"/>
          <w:szCs w:val="20"/>
        </w:rPr>
      </w:pPr>
      <w:r w:rsidRPr="002B68F3">
        <w:rPr>
          <w:b/>
          <w:sz w:val="20"/>
          <w:szCs w:val="20"/>
        </w:rPr>
        <w:t>на право заключить договор банковского вклада (депозита)</w:t>
      </w:r>
    </w:p>
    <w:p w:rsidR="009751DC" w:rsidRPr="002B68F3" w:rsidRDefault="009751DC">
      <w:pPr>
        <w:pStyle w:val="a3"/>
        <w:spacing w:before="10"/>
        <w:ind w:left="0"/>
        <w:jc w:val="left"/>
        <w:rPr>
          <w:b/>
          <w:sz w:val="20"/>
          <w:szCs w:val="20"/>
        </w:rPr>
      </w:pPr>
    </w:p>
    <w:p w:rsidR="009751DC" w:rsidRPr="002B68F3" w:rsidRDefault="00046C51" w:rsidP="004855DD">
      <w:pPr>
        <w:pStyle w:val="2"/>
        <w:tabs>
          <w:tab w:val="left" w:pos="2034"/>
          <w:tab w:val="left" w:pos="3689"/>
          <w:tab w:val="left" w:pos="5622"/>
          <w:tab w:val="left" w:pos="6171"/>
          <w:tab w:val="left" w:pos="7102"/>
          <w:tab w:val="left" w:pos="8718"/>
        </w:tabs>
        <w:spacing w:before="1"/>
        <w:ind w:right="707" w:firstLine="566"/>
        <w:rPr>
          <w:sz w:val="20"/>
          <w:szCs w:val="20"/>
        </w:rPr>
      </w:pPr>
      <w:r w:rsidRPr="002B68F3">
        <w:rPr>
          <w:sz w:val="20"/>
          <w:szCs w:val="20"/>
        </w:rPr>
        <w:t>Изучив</w:t>
      </w:r>
      <w:r w:rsidRPr="002B68F3">
        <w:rPr>
          <w:sz w:val="20"/>
          <w:szCs w:val="20"/>
        </w:rPr>
        <w:tab/>
        <w:t>конкурсную</w:t>
      </w:r>
      <w:r w:rsidRPr="002B68F3">
        <w:rPr>
          <w:sz w:val="20"/>
          <w:szCs w:val="20"/>
        </w:rPr>
        <w:tab/>
        <w:t>документацию</w:t>
      </w:r>
      <w:r w:rsidRPr="002B68F3">
        <w:rPr>
          <w:sz w:val="20"/>
          <w:szCs w:val="20"/>
        </w:rPr>
        <w:tab/>
        <w:t>на</w:t>
      </w:r>
      <w:r w:rsidRPr="002B68F3">
        <w:rPr>
          <w:sz w:val="20"/>
          <w:szCs w:val="20"/>
        </w:rPr>
        <w:tab/>
        <w:t>право</w:t>
      </w:r>
      <w:r w:rsidRPr="002B68F3">
        <w:rPr>
          <w:sz w:val="20"/>
          <w:szCs w:val="20"/>
        </w:rPr>
        <w:tab/>
        <w:t>заключения</w:t>
      </w:r>
      <w:r w:rsidR="004855DD" w:rsidRPr="002B68F3">
        <w:rPr>
          <w:sz w:val="20"/>
          <w:szCs w:val="20"/>
        </w:rPr>
        <w:t xml:space="preserve"> </w:t>
      </w:r>
      <w:r w:rsidRPr="002B68F3">
        <w:rPr>
          <w:sz w:val="20"/>
          <w:szCs w:val="20"/>
        </w:rPr>
        <w:t xml:space="preserve">договора банковского  вклада   (депозита)  с  </w:t>
      </w:r>
      <w:r w:rsidR="00F72D38" w:rsidRPr="002B68F3">
        <w:rPr>
          <w:sz w:val="20"/>
          <w:szCs w:val="20"/>
        </w:rPr>
        <w:t xml:space="preserve">Гарантийным фондом Республики Тыва </w:t>
      </w:r>
      <w:r w:rsidRPr="002B68F3">
        <w:rPr>
          <w:sz w:val="20"/>
          <w:szCs w:val="20"/>
        </w:rPr>
        <w:t>(далее – Фонд), а также применимые к данному конкурсу законодате</w:t>
      </w:r>
      <w:r w:rsidR="004265C8" w:rsidRPr="002B68F3">
        <w:rPr>
          <w:sz w:val="20"/>
          <w:szCs w:val="20"/>
        </w:rPr>
        <w:t>льство и внутреннюю</w:t>
      </w:r>
      <w:r w:rsidR="004265C8" w:rsidRPr="002B68F3">
        <w:rPr>
          <w:sz w:val="20"/>
          <w:szCs w:val="20"/>
        </w:rPr>
        <w:tab/>
        <w:t xml:space="preserve">нормативную </w:t>
      </w:r>
      <w:r w:rsidRPr="002B68F3">
        <w:rPr>
          <w:sz w:val="20"/>
          <w:szCs w:val="20"/>
        </w:rPr>
        <w:t>документацию</w:t>
      </w:r>
      <w:r w:rsidR="004855DD" w:rsidRPr="002B68F3">
        <w:rPr>
          <w:sz w:val="20"/>
          <w:szCs w:val="20"/>
        </w:rPr>
        <w:t xml:space="preserve"> </w:t>
      </w:r>
      <w:r w:rsidRPr="002B68F3">
        <w:rPr>
          <w:sz w:val="20"/>
          <w:szCs w:val="20"/>
        </w:rPr>
        <w:t>Фонда</w:t>
      </w:r>
      <w:r w:rsidR="004855DD" w:rsidRPr="002B68F3">
        <w:rPr>
          <w:sz w:val="20"/>
          <w:szCs w:val="20"/>
        </w:rPr>
        <w:t xml:space="preserve"> </w:t>
      </w:r>
      <w:r w:rsidR="00F502DA" w:rsidRPr="002B68F3">
        <w:rPr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184150</wp:posOffset>
                </wp:positionV>
                <wp:extent cx="906780" cy="6985"/>
                <wp:effectExtent l="9525" t="10795" r="7620" b="127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6985"/>
                          <a:chOff x="1560" y="290"/>
                          <a:chExt cx="1428" cy="11"/>
                        </a:xfrm>
                      </wpg:grpSpPr>
                      <wps:wsp>
                        <wps:cNvPr id="38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560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2599" y="295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38412460" id="Group 37" o:spid="_x0000_s1026" style="position:absolute;margin-left:78pt;margin-top:14.5pt;width:71.4pt;height:.55pt;z-index:-251659776;mso-wrap-distance-left:0;mso-wrap-distance-right:0;mso-position-horizontal-relative:page" coordorigin="1560,290" coordsize="142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QVXqQIAAB8IAAAOAAAAZHJzL2Uyb0RvYy54bWzsVdFu2yAUfZ+0f0B+T20nTmpbdaopTvrS&#10;rZXafQDB2EazAQGNE037913ASdvsYVMnVXtYHghw4XLuOQdzdb3vO7SjSjPBiyC+iAJEOREV400R&#10;fH3cTNIAaYN5hTvBaREcqA6ulx8/XA0yp1PRiq6iCkESrvNBFkFrjMzDUJOW9lhfCEk5BGuhemxg&#10;qJqwUniA7H0XTqNoEQ5CVVIJQrWG2dIHg6XLX9eUmLu61tSgrggAm3Gtcu3WtuHyCueNwrJlZISB&#10;34Cix4zDoadUJTYYPSn2S6qeESW0qM0FEX0o6poR6mqAauLorJobJZ6kq6XJh0aeaAJqz3h6c1ry&#10;ZXevEKuKYHYZII570Mgdi2AM5AyyyWHNjZIP8l75CqF7K8g3DeHwPG7HjV+MtsNnUUE+/GSEI2df&#10;q96mgLLR3mlwOGlA9wYRmMyixWUKShEILbJ07hUiLcho98TzBQQhNs1G8Ui7HrfGyRTcZjfGsd0W&#10;4tyf6FCOqGxJYDX9zKb+OzYfWiypE0lbpo5sAhLP5i3jFM0yT6ZbsuKeSbLnI5OIi1WLeUNdsseD&#10;BNZ8CRYsZPVb7ECDDL9l9gVLI4FHeuPI6mw5cvSdKMK5VNrcUNEj2ymCDmA70fDuVhvP5nGJ1ZCL&#10;Des6mMd5x9EAYs3TxG3QomOVDdqYVs121Sm0w/YCut8ozatlYHReuWQtxdV67BvMOt8HnB23+aAO&#10;gDP2/A37nkXZOl2nySSZLtaTJCrLyafNKpksNvHlvJyVq1UZ/7DQ4iRvWVVRbtEdb3uc/Jn+43fH&#10;39PTfT/REL7O7twHYI//DjT40AvoTbgV1eFeWWpHS76XN7PX3kzf1ZvTeQbnuxt85s1ZCoH/1vxH&#10;rek+ovAKOUePL6Z95l6OnZWf3/XlTwAAAP//AwBQSwMEFAAGAAgAAAAhAPE4h0DfAAAACQEAAA8A&#10;AABkcnMvZG93bnJldi54bWxMj0FLw0AQhe+C/2EZwZvdJKWljdmUUtRTEWwF8TZNpklodjZkt0n6&#10;7x1Pehoe83jvfdlmsq0aqPeNYwPxLAJFXLiy4crA5/H1aQXKB+QSW8dk4EYeNvn9XYZp6Ub+oOEQ&#10;KiUh7FM0UIfQpVr7oiaLfuY6YvmdXW8xiOwrXfY4SrhtdRJFS22xYWmosaNdTcXlcLUG3kYct/P4&#10;Zdhfzrvb93Hx/rWPyZjHh2n7DCrQFP7M8DtfpkMum07uyqVXrejFUliCgWQtVwzJeiUsJwPzKAad&#10;Z/o/Qf4DAAD//wMAUEsBAi0AFAAGAAgAAAAhALaDOJL+AAAA4QEAABMAAAAAAAAAAAAAAAAAAAAA&#10;AFtDb250ZW50X1R5cGVzXS54bWxQSwECLQAUAAYACAAAACEAOP0h/9YAAACUAQAACwAAAAAAAAAA&#10;AAAAAAAvAQAAX3JlbHMvLnJlbHNQSwECLQAUAAYACAAAACEAdx0FV6kCAAAfCAAADgAAAAAAAAAA&#10;AAAAAAAuAgAAZHJzL2Uyb0RvYy54bWxQSwECLQAUAAYACAAAACEA8TiHQN8AAAAJAQAADwAAAAAA&#10;AAAAAAAAAAADBQAAZHJzL2Rvd25yZXYueG1sUEsFBgAAAAAEAAQA8wAAAA8GAAAAAA==&#10;">
                <v:line id="Line 39" o:spid="_x0000_s1027" style="position:absolute;visibility:visible;mso-wrap-style:square" from="1560,295" to="259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QS+wQAAANsAAAAPAAAAZHJzL2Rvd25yZXYueG1sRE/Pa8Iw&#10;FL4L/g/hDXbTdApTqlFUkMluamU7PptnU2xeSpLZ7r9fDgOPH9/v5bq3jXiQD7VjBW/jDARx6XTN&#10;lYLivB/NQYSIrLFxTAp+KcB6NRwsMdeu4yM9TrESKYRDjgpMjG0uZSgNWQxj1xIn7ua8xZigr6T2&#10;2KVw28hJlr1LizWnBoMt7QyV99OPVRC6yWd9vW4Ol6k5fvjvWfF132ZKvb70mwWISH18iv/dB61g&#10;msamL+kHyNUfAAAA//8DAFBLAQItABQABgAIAAAAIQDb4fbL7gAAAIUBAAATAAAAAAAAAAAAAAAA&#10;AAAAAABbQ29udGVudF9UeXBlc10ueG1sUEsBAi0AFAAGAAgAAAAhAFr0LFu/AAAAFQEAAAsAAAAA&#10;AAAAAAAAAAAAHwEAAF9yZWxzLy5yZWxzUEsBAi0AFAAGAAgAAAAhAIEtBL7BAAAA2wAAAA8AAAAA&#10;AAAAAAAAAAAABwIAAGRycy9kb3ducmV2LnhtbFBLBQYAAAAAAwADALcAAAD1AgAAAAA=&#10;" strokeweight=".18289mm"/>
                <v:line id="Line 38" o:spid="_x0000_s1028" style="position:absolute;visibility:visible;mso-wrap-style:square" from="2599,295" to="2988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aElxAAAANsAAAAPAAAAZHJzL2Rvd25yZXYueG1sRI9BawIx&#10;FITvBf9DeIXearYKtW6NooVS8aZV9PjcvG4WNy9LkrrrvzeC4HGYmW+YyayztTiTD5VjBW/9DARx&#10;4XTFpYLt7/frB4gQkTXWjknBhQLMpr2nCebatbym8yaWIkE45KjAxNjkUobCkMXQdw1x8v6ctxiT&#10;9KXUHtsEt7UcZNm7tFhxWjDY0Jeh4rT5twpCO1hVx+N8uRua9Y8/jLb70yJT6uW5m3+CiNTFR/je&#10;XmoFwzHcvqQfIKdXAAAA//8DAFBLAQItABQABgAIAAAAIQDb4fbL7gAAAIUBAAATAAAAAAAAAAAA&#10;AAAAAAAAAABbQ29udGVudF9UeXBlc10ueG1sUEsBAi0AFAAGAAgAAAAhAFr0LFu/AAAAFQEAAAsA&#10;AAAAAAAAAAAAAAAAHwEAAF9yZWxzLy5yZWxzUEsBAi0AFAAGAAgAAAAhAO5hoSXEAAAA2wAAAA8A&#10;AAAAAAAAAAAAAAAABwIAAGRycy9kb3ducmV2LnhtbFBLBQYAAAAAAwADALcAAAD4AgAAAAA=&#10;" strokeweight=".18289mm"/>
                <w10:wrap type="topAndBottom" anchorx="page"/>
              </v:group>
            </w:pict>
          </mc:Fallback>
        </mc:AlternateContent>
      </w:r>
      <w:r w:rsidR="00F72D38" w:rsidRPr="002B68F3">
        <w:rPr>
          <w:sz w:val="20"/>
          <w:szCs w:val="20"/>
        </w:rPr>
        <w:t>_________________________________________________________________</w:t>
      </w:r>
    </w:p>
    <w:p w:rsidR="007F7CFE" w:rsidRPr="002B68F3" w:rsidRDefault="00046C51" w:rsidP="007F7CFE">
      <w:pPr>
        <w:spacing w:line="176" w:lineRule="exact"/>
        <w:ind w:left="4449" w:right="3920"/>
        <w:jc w:val="center"/>
        <w:rPr>
          <w:sz w:val="20"/>
          <w:szCs w:val="20"/>
        </w:rPr>
      </w:pPr>
      <w:r w:rsidRPr="002B68F3">
        <w:rPr>
          <w:sz w:val="20"/>
          <w:szCs w:val="20"/>
        </w:rPr>
        <w:t>(наименование Заявителя)</w:t>
      </w:r>
      <w:r w:rsidR="007F7CFE" w:rsidRPr="002B68F3">
        <w:rPr>
          <w:sz w:val="20"/>
          <w:szCs w:val="20"/>
        </w:rPr>
        <w:t xml:space="preserve"> </w:t>
      </w:r>
    </w:p>
    <w:p w:rsidR="009751DC" w:rsidRPr="002B68F3" w:rsidRDefault="00F502DA" w:rsidP="007F7CFE">
      <w:pPr>
        <w:spacing w:line="176" w:lineRule="exact"/>
        <w:ind w:right="3920"/>
        <w:rPr>
          <w:sz w:val="20"/>
          <w:szCs w:val="20"/>
        </w:rPr>
      </w:pPr>
      <w:r w:rsidRPr="002B68F3">
        <w:rPr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183515</wp:posOffset>
                </wp:positionV>
                <wp:extent cx="5857875" cy="6985"/>
                <wp:effectExtent l="9525" t="6985" r="9525" b="508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7875" cy="6985"/>
                          <a:chOff x="1560" y="289"/>
                          <a:chExt cx="9225" cy="11"/>
                        </a:xfrm>
                      </wpg:grpSpPr>
                      <wps:wsp>
                        <wps:cNvPr id="2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560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599" y="295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3379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3900" y="295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4938" y="295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5718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6239" y="295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7277" y="295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8057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578" y="295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616" y="295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0396" y="295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44E6AF88" id="Group 24" o:spid="_x0000_s1026" style="position:absolute;margin-left:78pt;margin-top:14.45pt;width:461.25pt;height:.55pt;z-index:-251658752;mso-wrap-distance-left:0;mso-wrap-distance-right:0;mso-position-horizontal-relative:page" coordorigin="1560,289" coordsize="9225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2plnwMAADIiAAAOAAAAZHJzL2Uyb0RvYy54bWzsWltP2zAUfp+0/2DlveR+FQVNbeGFbUiw&#10;H2AS56IldmQHWjTtv+/YTkvbgTYxEU3CfUid2D45/s7nc2yfnJ5vuhY9EC4aRueWe+JYiNCcFQ2t&#10;5ta324tZYiExYFrgllEytx6JsM7PPn44XfcZ8VjN2oJwBEKoyNb93KqHoc9sW+Q16bA4YT2hUFky&#10;3uEBbnllFxyvQXrX2p7jRPaa8aLnLCdCwNOlrrTOlPyyJPnwtSwFGVA7t0C3QV25ut7Jq312irOK&#10;475u8lEN/AotOtxQeOlO1BIPGN3z5jdRXZNzJlg5nOSss1lZNjlRY4DRuM7RaC45u+/VWKpsXfU7&#10;mADaI5xeLTb/8nDNUVPMLS+wEMUd2Ei9FsE9gLPuqwzaXPL+pr/meoRQvGL5dwHV9nG9vK90Y3S3&#10;/swKkIfvB6bA2ZS8kyJg2GijbPC4swHZDCiHh2ESxkkcWiiHuihNQm2ivAY7yk5uGIEdoc5L0m3V&#10;auybet7Y0XVlnY0z/Uql5qiWHBNwTTzBKf4Nzpsa90RZSUiotnCCJhrOq4YS5EcaTdVkQTWU+YaO&#10;UCLKFjWmFVHCbh97gE0PQSoLUnUXeSPADn+E9gmldARwi6/r+LEGV5F/BxHOei6GS8I6JAtzqwW1&#10;ldXww5UYNJrbJtKIlF00bQvPcdZStAZjhUmgOgjWNoWslHWCV3eLlqMHLGeg+o2mOWgGTKeFElYT&#10;XKzG8oCbVpdBz5ZKeTAOUGcs6Sn2I3XSVbJKglngRatZ4CyXs08Xi2AWXbhxuPSXi8XS/SlVc4Os&#10;boqCUKnddrq7wd/Zf3Q8eqLuJvwOBvtQumIfKLv9V0oDD7UBNQnvWPF4zSW0IyWn4mZ0yE1FkQOi&#10;4eztuOmFaapn8DE34xiihZz3hpoqIAKj3h01wTntu80xCO35wLekpu/HL1AzdA0137vXBAbsU9Of&#10;NKL7qTOue469JkR08OfGbb7riA5ua5+b3qTcDFIf5oZckx9z00T0d7/Y9MFt7VNTbWsmW2yGsQzc&#10;z1HTRHRDTfeQmmrbMRk1I89/YbFpIrrZo/veATc9ddg1GTdjL4aN2HNu00R04zb9Q2omky42Eyd8&#10;gZomohtq7pIY6tTdi6elJqQunveaJqKbiO4fZoS8aTNCaeTCKZGJ6CYh9EyyUh4g7u3RIYsKSanJ&#10;FpvgHNMXuOlDktccbf6vyUqVVocPE1SOc/yIQn75sH+vkptPn3qc/QIAAP//AwBQSwMEFAAGAAgA&#10;AAAhAG+nKZfgAAAACgEAAA8AAABkcnMvZG93bnJldi54bWxMj0FLw0AUhO+C/2F5gje7m5bUGLMp&#10;painIrQVxNtr8pqEZt+G7DZJ/73bkx6HGWa+yVaTacVAvWssa4hmCgRxYcuGKw1fh/enBITzyCW2&#10;lknDlRys8vu7DNPSjryjYe8rEUrYpaih9r5LpXRFTQbdzHbEwTvZ3qAPsq9k2eMYyk0r50otpcGG&#10;w0KNHW1qKs77i9HwMeK4XkRvw/Z82lx/DvHn9zYirR8fpvUrCE+T/wvDDT+gQx6YjvbCpRNt0PEy&#10;fPEa5skLiFtAPScxiKOGhVIg80z+v5D/AgAA//8DAFBLAQItABQABgAIAAAAIQC2gziS/gAAAOEB&#10;AAATAAAAAAAAAAAAAAAAAAAAAABbQ29udGVudF9UeXBlc10ueG1sUEsBAi0AFAAGAAgAAAAhADj9&#10;If/WAAAAlAEAAAsAAAAAAAAAAAAAAAAALwEAAF9yZWxzLy5yZWxzUEsBAi0AFAAGAAgAAAAhANan&#10;amWfAwAAMiIAAA4AAAAAAAAAAAAAAAAALgIAAGRycy9lMm9Eb2MueG1sUEsBAi0AFAAGAAgAAAAh&#10;AG+nKZfgAAAACgEAAA8AAAAAAAAAAAAAAAAA+QUAAGRycy9kb3ducmV2LnhtbFBLBQYAAAAABAAE&#10;APMAAAAGBwAAAAA=&#10;">
                <v:line id="Line 36" o:spid="_x0000_s1027" style="position:absolute;visibility:visible;mso-wrap-style:square" from="1560,295" to="259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T39xAAAANsAAAAPAAAAZHJzL2Rvd25yZXYueG1sRI9PawIx&#10;FMTvhX6H8ArearZbWmU1igql0pv/0ONz87pZ3LwsSXS3374pFDwOM/MbZjrvbSNu5EPtWMHLMANB&#10;XDpdc6Vgv/t4HoMIEVlj45gU/FCA+ezxYYqFdh1v6LaNlUgQDgUqMDG2hZShNGQxDF1LnLxv5y3G&#10;JH0ltccuwW0j8yx7lxZrTgsGW1oZKi/bq1UQuvyrPp8X68Or2Xz602h/vCwzpQZP/WICIlIf7+H/&#10;9loryN/g70v6AXL2CwAA//8DAFBLAQItABQABgAIAAAAIQDb4fbL7gAAAIUBAAATAAAAAAAAAAAA&#10;AAAAAAAAAABbQ29udGVudF9UeXBlc10ueG1sUEsBAi0AFAAGAAgAAAAhAFr0LFu/AAAAFQEAAAsA&#10;AAAAAAAAAAAAAAAAHwEAAF9yZWxzLy5yZWxzUEsBAi0AFAAGAAgAAAAhAOr1Pf3EAAAA2wAAAA8A&#10;AAAAAAAAAAAAAAAABwIAAGRycy9kb3ducmV2LnhtbFBLBQYAAAAAAwADALcAAAD4AgAAAAA=&#10;" strokeweight=".18289mm"/>
                <v:line id="Line 35" o:spid="_x0000_s1028" style="position:absolute;visibility:visible;mso-wrap-style:square" from="2599,295" to="337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6OKxAAAANsAAAAPAAAAZHJzL2Rvd25yZXYueG1sRI9BawIx&#10;FITvgv8hPKE3zXYFLVuj2EJRetNuaY/PzetmcfOyJKm7/feNIHgcZuYbZrUZbCsu5EPjWMHjLANB&#10;XDndcK2g/HibPoEIEVlj65gU/FGAzXo8WmGhXc8HuhxjLRKEQ4EKTIxdIWWoDFkMM9cRJ+/HeYsx&#10;SV9L7bFPcNvKPMsW0mLDacFgR6+GqvPx1yoIff7enE7b/efcHHb+e1l+nV8ypR4mw/YZRKQh3sO3&#10;9l4ryBdw/ZJ+gFz/AwAA//8DAFBLAQItABQABgAIAAAAIQDb4fbL7gAAAIUBAAATAAAAAAAAAAAA&#10;AAAAAAAAAABbQ29udGVudF9UeXBlc10ueG1sUEsBAi0AFAAGAAgAAAAhAFr0LFu/AAAAFQEAAAsA&#10;AAAAAAAAAAAAAAAAHwEAAF9yZWxzLy5yZWxzUEsBAi0AFAAGAAgAAAAhABono4rEAAAA2wAAAA8A&#10;AAAAAAAAAAAAAAAABwIAAGRycy9kb3ducmV2LnhtbFBLBQYAAAAAAwADALcAAAD4AgAAAAA=&#10;" strokeweight=".18289mm"/>
                <v:line id="Line 34" o:spid="_x0000_s1029" style="position:absolute;visibility:visible;mso-wrap-style:square" from="3379,295" to="389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wYRxAAAANsAAAAPAAAAZHJzL2Rvd25yZXYueG1sRI9BawIx&#10;FITvgv8hPKG3mu0WVLZGUaFUvKlb2uNz87pZ3LwsSepu/31TKHgcZuYbZrkebCtu5EPjWMHTNANB&#10;XDndcK2gPL8+LkCEiKyxdUwKfijAejUeLbHQrucj3U6xFgnCoUAFJsaukDJUhiyGqeuIk/flvMWY&#10;pK+l9tgnuG1lnmUzabHhtGCwo52h6nr6tgpCnx+ay2Wzf382xzf/OS8/rttMqYfJsHkBEWmI9/B/&#10;e68V5HP4+5J+gFz9AgAA//8DAFBLAQItABQABgAIAAAAIQDb4fbL7gAAAIUBAAATAAAAAAAAAAAA&#10;AAAAAAAAAABbQ29udGVudF9UeXBlc10ueG1sUEsBAi0AFAAGAAgAAAAhAFr0LFu/AAAAFQEAAAsA&#10;AAAAAAAAAAAAAAAAHwEAAF9yZWxzLy5yZWxzUEsBAi0AFAAGAAgAAAAhAHVrBhHEAAAA2wAAAA8A&#10;AAAAAAAAAAAAAAAABwIAAGRycy9kb3ducmV2LnhtbFBLBQYAAAAAAwADALcAAAD4AgAAAAA=&#10;" strokeweight=".18289mm"/>
                <v:line id="Line 33" o:spid="_x0000_s1030" style="position:absolute;visibility:visible;mso-wrap-style:square" from="3900,295" to="4936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JJjwAAAANsAAAAPAAAAZHJzL2Rvd25yZXYueG1sRE/Pa8Iw&#10;FL4P/B/CE7zN1ArbqEZRYSi76RQ9PptnU2xeSpLZ+t8vh8GOH9/v+bK3jXiQD7VjBZNxBoK4dLrm&#10;SsHx+/P1A0SIyBobx6TgSQGWi8HLHAvtOt7T4xArkUI4FKjAxNgWUobSkMUwdi1x4m7OW4wJ+kpq&#10;j10Kt43Ms+xNWqw5NRhsaWOovB9+rILQ5V/19branaZmv/WX9+P5vs6UGg371QxEpD7+i//cO60g&#10;T2PTl/QD5OIXAAD//wMAUEsBAi0AFAAGAAgAAAAhANvh9svuAAAAhQEAABMAAAAAAAAAAAAAAAAA&#10;AAAAAFtDb250ZW50X1R5cGVzXS54bWxQSwECLQAUAAYACAAAACEAWvQsW78AAAAVAQAACwAAAAAA&#10;AAAAAAAAAAAfAQAAX3JlbHMvLnJlbHNQSwECLQAUAAYACAAAACEABPSSY8AAAADbAAAADwAAAAAA&#10;AAAAAAAAAAAHAgAAZHJzL2Rvd25yZXYueG1sUEsFBgAAAAADAAMAtwAAAPQCAAAAAA==&#10;" strokeweight=".18289mm"/>
                <v:line id="Line 32" o:spid="_x0000_s1031" style="position:absolute;visibility:visible;mso-wrap-style:square" from="4938,295" to="5716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Df4xAAAANsAAAAPAAAAZHJzL2Rvd25yZXYueG1sRI9PawIx&#10;FMTvhX6H8ArearZbaHU1igql0pv/0ONz87pZ3LwsSXS3374pFDwOM/MbZjrvbSNu5EPtWMHLMANB&#10;XDpdc6Vgv/t4HoEIEVlj45gU/FCA+ezxYYqFdh1v6LaNlUgQDgUqMDG2hZShNGQxDF1LnLxv5y3G&#10;JH0ltccuwW0j8yx7kxZrTgsGW1oZKi/bq1UQuvyrPp8X68Or2Xz60/v+eFlmSg2e+sUERKQ+3sP/&#10;7bVWkI/h70v6AXL2CwAA//8DAFBLAQItABQABgAIAAAAIQDb4fbL7gAAAIUBAAATAAAAAAAAAAAA&#10;AAAAAAAAAABbQ29udGVudF9UeXBlc10ueG1sUEsBAi0AFAAGAAgAAAAhAFr0LFu/AAAAFQEAAAsA&#10;AAAAAAAAAAAAAAAAHwEAAF9yZWxzLy5yZWxzUEsBAi0AFAAGAAgAAAAhAGu4N/jEAAAA2wAAAA8A&#10;AAAAAAAAAAAAAAAABwIAAGRycy9kb3ducmV2LnhtbFBLBQYAAAAAAwADALcAAAD4AgAAAAA=&#10;" strokeweight=".18289mm"/>
                <v:line id="Line 31" o:spid="_x0000_s1032" style="position:absolute;visibility:visible;mso-wrap-style:square" from="5718,295" to="6236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wi4wQAAANsAAAAPAAAAZHJzL2Rvd25yZXYueG1sRE/Pa8Iw&#10;FL4L/g/hDXbTdApTqlFUkMluamU7PptnU2xeSpLZ7r9fDgOPH9/v5bq3jXiQD7VjBW/jDARx6XTN&#10;lYLivB/NQYSIrLFxTAp+KcB6NRwsMdeu4yM9TrESKYRDjgpMjG0uZSgNWQxj1xIn7ua8xZigr6T2&#10;2KVw28hJlr1LizWnBoMt7QyV99OPVRC6yWd9vW4Ol6k5fvjvWfF132ZKvb70mwWISH18iv/dB61g&#10;mtanL+kHyNUfAAAA//8DAFBLAQItABQABgAIAAAAIQDb4fbL7gAAAIUBAAATAAAAAAAAAAAAAAAA&#10;AAAAAABbQ29udGVudF9UeXBlc10ueG1sUEsBAi0AFAAGAAgAAAAhAFr0LFu/AAAAFQEAAAsAAAAA&#10;AAAAAAAAAAAAHwEAAF9yZWxzLy5yZWxzUEsBAi0AFAAGAAgAAAAhAH9bCLjBAAAA2wAAAA8AAAAA&#10;AAAAAAAAAAAABwIAAGRycy9kb3ducmV2LnhtbFBLBQYAAAAAAwADALcAAAD1AgAAAAA=&#10;" strokeweight=".18289mm"/>
                <v:line id="Line 30" o:spid="_x0000_s1033" style="position:absolute;visibility:visible;mso-wrap-style:square" from="6239,295" to="7275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60jwwAAANsAAAAPAAAAZHJzL2Rvd25yZXYueG1sRI9PawIx&#10;FMTvhX6H8AreNKuCymoUWyhKb/5Dj8/Nc7O4eVmS1N1+e1Mo9DjMzG+YxaqztXiQD5VjBcNBBoK4&#10;cLriUsHx8NmfgQgRWWPtmBT8UIDV8vVlgbl2Le/osY+lSBAOOSowMTa5lKEwZDEMXEOcvJvzFmOS&#10;vpTaY5vgtpajLJtIixWnBYMNfRgq7vtvqyC0o6/qel1vT2Oz2/jL9Hi+v2dK9d669RxEpC7+h//a&#10;W61gPITfL+kHyOUTAAD//wMAUEsBAi0AFAAGAAgAAAAhANvh9svuAAAAhQEAABMAAAAAAAAAAAAA&#10;AAAAAAAAAFtDb250ZW50X1R5cGVzXS54bWxQSwECLQAUAAYACAAAACEAWvQsW78AAAAVAQAACwAA&#10;AAAAAAAAAAAAAAAfAQAAX3JlbHMvLnJlbHNQSwECLQAUAAYACAAAACEAEBetI8MAAADbAAAADwAA&#10;AAAAAAAAAAAAAAAHAgAAZHJzL2Rvd25yZXYueG1sUEsFBgAAAAADAAMAtwAAAPcCAAAAAA==&#10;" strokeweight=".18289mm"/>
                <v:line id="Line 29" o:spid="_x0000_s1034" style="position:absolute;visibility:visible;mso-wrap-style:square" from="7277,295" to="8055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TNUxAAAANsAAAAPAAAAZHJzL2Rvd25yZXYueG1sRI9BawIx&#10;FITvBf9DeII3zXYFLVuj2EJRetNuaY/PzetmcfOyJKm7/fdGEHocZuYbZrUZbCsu5EPjWMHjLANB&#10;XDndcK2g/HibPoEIEVlj65gU/FGAzXr0sMJCu54PdDnGWiQIhwIVmBi7QspQGbIYZq4jTt6P8xZj&#10;kr6W2mOf4LaVeZYtpMWG04LBjl4NVefjr1UQ+vy9OZ22+8+5Oez897L8Or9kSk3Gw/YZRKQh/ofv&#10;7b1WMM/h9iX9ALm+AgAA//8DAFBLAQItABQABgAIAAAAIQDb4fbL7gAAAIUBAAATAAAAAAAAAAAA&#10;AAAAAAAAAABbQ29udGVudF9UeXBlc10ueG1sUEsBAi0AFAAGAAgAAAAhAFr0LFu/AAAAFQEAAAsA&#10;AAAAAAAAAAAAAAAAHwEAAF9yZWxzLy5yZWxzUEsBAi0AFAAGAAgAAAAhAODFM1TEAAAA2wAAAA8A&#10;AAAAAAAAAAAAAAAABwIAAGRycy9kb3ducmV2LnhtbFBLBQYAAAAAAwADALcAAAD4AgAAAAA=&#10;" strokeweight=".18289mm"/>
                <v:line id="Line 28" o:spid="_x0000_s1035" style="position:absolute;visibility:visible;mso-wrap-style:square" from="8057,295" to="8575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ZbPxAAAANsAAAAPAAAAZHJzL2Rvd25yZXYueG1sRI9BawIx&#10;FITvBf9DeII3zdYFLVuj2EJRetNuaY/PzetmcfOyJKm7/fdGEHocZuYbZrUZbCsu5EPjWMHjLANB&#10;XDndcK2g/HibPoEIEVlj65gU/FGAzXr0sMJCu54PdDnGWiQIhwIVmBi7QspQGbIYZq4jTt6P8xZj&#10;kr6W2mOf4LaV8yxbSIsNpwWDHb0aqs7HX6sg9PP35nTa7j9zc9j572X5dX7JlJqMh+0ziEhD/A/f&#10;23utIM/h9iX9ALm+AgAA//8DAFBLAQItABQABgAIAAAAIQDb4fbL7gAAAIUBAAATAAAAAAAAAAAA&#10;AAAAAAAAAABbQ29udGVudF9UeXBlc10ueG1sUEsBAi0AFAAGAAgAAAAhAFr0LFu/AAAAFQEAAAsA&#10;AAAAAAAAAAAAAAAAHwEAAF9yZWxzLy5yZWxzUEsBAi0AFAAGAAgAAAAhAI+Jls/EAAAA2wAAAA8A&#10;AAAAAAAAAAAAAAAABwIAAGRycy9kb3ducmV2LnhtbFBLBQYAAAAAAwADALcAAAD4AgAAAAA=&#10;" strokeweight=".18289mm"/>
                <v:line id="Line 27" o:spid="_x0000_s1036" style="position:absolute;visibility:visible;mso-wrap-style:square" from="8578,295" to="9614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A67xAAAANsAAAAPAAAAZHJzL2Rvd25yZXYueG1sRI9BawIx&#10;FITvBf9DeIXearZarGyNooVS8aZV9PjcvG4WNy9LkrrrvzeC4HGYmW+YyayztTiTD5VjBW/9DARx&#10;4XTFpYLt7/frGESIyBprx6TgQgFm097TBHPtWl7TeRNLkSAcclRgYmxyKUNhyGLou4Y4eX/OW4xJ&#10;+lJqj22C21oOsmwkLVacFgw29GWoOG3+rYLQDlbV8Thf7oZm/eMPH9v9aZEp9fLczT9BROriI3xv&#10;L7WC4TvcvqQfIKdXAAAA//8DAFBLAQItABQABgAIAAAAIQDb4fbL7gAAAIUBAAATAAAAAAAAAAAA&#10;AAAAAAAAAABbQ29udGVudF9UeXBlc10ueG1sUEsBAi0AFAAGAAgAAAAhAFr0LFu/AAAAFQEAAAsA&#10;AAAAAAAAAAAAAAAAHwEAAF9yZWxzLy5yZWxzUEsBAi0AFAAGAAgAAAAhAABgDrvEAAAA2wAAAA8A&#10;AAAAAAAAAAAAAAAABwIAAGRycy9kb3ducmV2LnhtbFBLBQYAAAAAAwADALcAAAD4AgAAAAA=&#10;" strokeweight=".18289mm"/>
                <v:line id="Line 26" o:spid="_x0000_s1037" style="position:absolute;visibility:visible;mso-wrap-style:square" from="9616,295" to="10394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KsgxAAAANsAAAAPAAAAZHJzL2Rvd25yZXYueG1sRI9BawIx&#10;FITvBf9DeIXearZKrWyNooVS8aZV9PjcvG4WNy9LkrrrvzeC4HGYmW+YyayztTiTD5VjBW/9DARx&#10;4XTFpYLt7/frGESIyBprx6TgQgFm097TBHPtWl7TeRNLkSAcclRgYmxyKUNhyGLou4Y4eX/OW4xJ&#10;+lJqj22C21oOsmwkLVacFgw29GWoOG3+rYLQDlbV8Thf7oZm/eMPH9v9aZEp9fLczT9BROriI3xv&#10;L7WC4TvcvqQfIKdXAAAA//8DAFBLAQItABQABgAIAAAAIQDb4fbL7gAAAIUBAAATAAAAAAAAAAAA&#10;AAAAAAAAAABbQ29udGVudF9UeXBlc10ueG1sUEsBAi0AFAAGAAgAAAAhAFr0LFu/AAAAFQEAAAsA&#10;AAAAAAAAAAAAAAAAHwEAAF9yZWxzLy5yZWxzUEsBAi0AFAAGAAgAAAAhAG8sqyDEAAAA2wAAAA8A&#10;AAAAAAAAAAAAAAAABwIAAGRycy9kb3ducmV2LnhtbFBLBQYAAAAAAwADALcAAAD4AgAAAAA=&#10;" strokeweight=".18289mm"/>
                <v:line id="Line 25" o:spid="_x0000_s1038" style="position:absolute;visibility:visible;mso-wrap-style:square" from="10396,295" to="10785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jVXxAAAANsAAAAPAAAAZHJzL2Rvd25yZXYueG1sRI/NasMw&#10;EITvhb6D2EJvidwEkuBGNmkgJPSWP9rjxtpaJtbKSErsvn1VKPQ4zMw3zLIcbCvu5EPjWMHLOANB&#10;XDndcK3gdNyMFiBCRNbYOiYF3xSgLB4flphr1/Oe7odYiwThkKMCE2OXSxkqQxbD2HXEyfty3mJM&#10;0tdSe+wT3LZykmUzabHhtGCwo7Wh6nq4WQWhn7w3l8tqd56a/dZ/zk8f17dMqeenYfUKItIQ/8N/&#10;7Z1WMJ3B75f0A2TxAwAA//8DAFBLAQItABQABgAIAAAAIQDb4fbL7gAAAIUBAAATAAAAAAAAAAAA&#10;AAAAAAAAAABbQ29udGVudF9UeXBlc10ueG1sUEsBAi0AFAAGAAgAAAAhAFr0LFu/AAAAFQEAAAsA&#10;AAAAAAAAAAAAAAAAHwEAAF9yZWxzLy5yZWxzUEsBAi0AFAAGAAgAAAAhAJ/+NVfEAAAA2wAAAA8A&#10;AAAAAAAAAAAAAAAABwIAAGRycy9kb3ducmV2LnhtbFBLBQYAAAAAAwADALcAAAD4AgAAAAA=&#10;" strokeweight=".18289mm"/>
                <w10:wrap type="topAndBottom" anchorx="page"/>
              </v:group>
            </w:pict>
          </mc:Fallback>
        </mc:AlternateContent>
      </w:r>
      <w:r w:rsidR="007F7CFE" w:rsidRPr="002B68F3">
        <w:rPr>
          <w:sz w:val="20"/>
          <w:szCs w:val="20"/>
        </w:rPr>
        <w:t xml:space="preserve">        В лице </w:t>
      </w:r>
    </w:p>
    <w:p w:rsidR="009751DC" w:rsidRPr="002B68F3" w:rsidRDefault="00046C51">
      <w:pPr>
        <w:spacing w:line="206" w:lineRule="exact"/>
        <w:ind w:left="1833"/>
        <w:rPr>
          <w:sz w:val="20"/>
          <w:szCs w:val="20"/>
        </w:rPr>
      </w:pPr>
      <w:r w:rsidRPr="002B68F3">
        <w:rPr>
          <w:sz w:val="20"/>
          <w:szCs w:val="20"/>
        </w:rPr>
        <w:t>(наименование должности, Ф.И.О. руководителя или уполномоченного лица)</w:t>
      </w:r>
    </w:p>
    <w:p w:rsidR="009751DC" w:rsidRPr="002B68F3" w:rsidRDefault="00046C51">
      <w:pPr>
        <w:pStyle w:val="2"/>
        <w:tabs>
          <w:tab w:val="left" w:pos="5132"/>
          <w:tab w:val="left" w:pos="8542"/>
        </w:tabs>
        <w:spacing w:before="1"/>
        <w:rPr>
          <w:sz w:val="20"/>
          <w:szCs w:val="20"/>
        </w:rPr>
      </w:pPr>
      <w:r w:rsidRPr="002B68F3">
        <w:rPr>
          <w:sz w:val="20"/>
          <w:szCs w:val="20"/>
        </w:rPr>
        <w:t>действующего</w:t>
      </w:r>
      <w:r w:rsidRPr="002B68F3">
        <w:rPr>
          <w:sz w:val="20"/>
          <w:szCs w:val="20"/>
        </w:rPr>
        <w:tab/>
        <w:t>на</w:t>
      </w:r>
      <w:r w:rsidRPr="002B68F3">
        <w:rPr>
          <w:sz w:val="20"/>
          <w:szCs w:val="20"/>
        </w:rPr>
        <w:tab/>
        <w:t>основании</w:t>
      </w:r>
    </w:p>
    <w:p w:rsidR="009751DC" w:rsidRPr="002B68F3" w:rsidRDefault="00F502DA">
      <w:pPr>
        <w:pStyle w:val="a3"/>
        <w:spacing w:before="8"/>
        <w:ind w:left="0"/>
        <w:jc w:val="left"/>
        <w:rPr>
          <w:sz w:val="20"/>
          <w:szCs w:val="20"/>
        </w:rPr>
      </w:pPr>
      <w:r w:rsidRPr="002B68F3">
        <w:rPr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184150</wp:posOffset>
                </wp:positionV>
                <wp:extent cx="4785995" cy="6985"/>
                <wp:effectExtent l="9525" t="3810" r="5080" b="8255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5995" cy="6985"/>
                          <a:chOff x="1560" y="290"/>
                          <a:chExt cx="7537" cy="11"/>
                        </a:xfrm>
                      </wpg:grpSpPr>
                      <wps:wsp>
                        <wps:cNvPr id="14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560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599" y="295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379" y="295"/>
                            <a:ext cx="520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3901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940" y="295"/>
                            <a:ext cx="77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5720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6240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7279" y="295"/>
                            <a:ext cx="77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8059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8579" y="29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7A2649E3" id="Group 13" o:spid="_x0000_s1026" style="position:absolute;margin-left:78pt;margin-top:14.5pt;width:376.85pt;height:.55pt;z-index:-251657728;mso-wrap-distance-left:0;mso-wrap-distance-right:0;mso-position-horizontal-relative:page" coordorigin="1560,290" coordsize="753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hhbQMAAPocAAAOAAAAZHJzL2Uyb0RvYy54bWzsWclu2zAQvRfoPxC6O1osWQtiF4WXXNI2&#10;QNIPoCVqQSVSIBUvKPrvHZKSYzs1WqSoUMDyQSZFcjR882aGy+2HXVWiDeGiYHRq2DeWgQiNWVLQ&#10;bGp8fVqNAgOJBtMEl4ySqbEnwvgwe//udltHxGE5KxPCEQihItrWUyNvmjoyTRHnpMLihtWEQmPK&#10;eIUbqPLMTDjegvSqNB3LmphbxpOas5gIAW8XutGYKflpSuLmS5oK0qByaoBujXpy9VzLpzm7xVHG&#10;cZ0XcasGfoMWFS4ofPQgaoEbjJ558UpUVcScCZY2NzGrTJamRUzUHGA2tnU2mzvOnms1lyzaZvUB&#10;JoD2DKc3i40/bx44KhKw3dhAFFdgI/VZBHUAZ1tnEfS54/Vj/cD1DKF4z+JvAprN83ZZz3RntN5+&#10;YgnIw88NU+DsUl5JETBttFM22B9sQHYNiuGl6wdeGHoGiqFtEgaeNlGcgx3lINubgB2hzQlb68X5&#10;sh3re2NfD7RtOczEkf6kUrNVS84JuCZe4BR/B+djjmuirCQkVB2cbgfnfUEJclo0VZc51VDGO9pC&#10;iSib55hmRAl72tcAm56CVBak6iGyIsAOv4X2CKUWwA5f2+owUvAdIMJRzUVzR1iFZGFqlKC2shre&#10;3ItGo9l1kUakbFWUJbzHUUnRFozlBa4aIFhZJLJRtgmereclRxssPVD9WtOcdAOm00QJywlOlm25&#10;wUWpy6BnSaU8mAeo05a0i30PrXAZLAN35DqT5ci1FovRx9XcHU1Wtu8txov5fGH/kKrZbpQXSUKo&#10;1K5zd9v9M/u3gUc76sHhDzCYp9IV+0DZ7l8pDTzUBtQkXLNk/8AltC0l++ImuJd2dc1NR1rkhGg4&#10;+nfcdMC/Ww8+46bvQ7aQfj9QUyVEYNTVUXNySk0VBHuj5njsX6Cm50DWGah51VET1hbHUVMFqf6o&#10;GVr2r6PmkNGHjG5D4jziph32mtHd0O3W5K8yersgHzL61WZ0yKjH1Ax6pabny8Sttotn1PSkzwwZ&#10;/ZozuqTGMTX9Xqk5cS5FzSGjDxndgdXeMTcnvXLTdy5thHx/yOhXfnzkOKfUVIm1t41QYHmX9uhD&#10;Rr/2k004Zj+Jmm6vUTPwLkXNYbH5Px+6q+shuGBTZ/XtZaC8wTuuq0P6lyvL2U8AAAD//wMAUEsD&#10;BBQABgAIAAAAIQB/cmng4AAAAAkBAAAPAAAAZHJzL2Rvd25yZXYueG1sTI9BS8NAEIXvgv9hGcGb&#10;3U1Lq4nZlFLUUxFsBfG2zU6T0OxsyG6T9N87nvQ0PObx3vfy9eRaMWAfGk8akpkCgVR621Cl4fPw&#10;+vAEIkRD1rSeUMMVA6yL25vcZNaP9IHDPlaCQyhkRkMdY5dJGcoanQkz3yHx7+R7ZyLLvpK2NyOH&#10;u1bOlVpJZxrihtp0uK2xPO8vTsPbaMbNInkZdufT9vp9WL5/7RLU+v5u2jyDiDjFPzP84jM6FMx0&#10;9BeyQbSslyveEjXMU75sSFX6COKoYaESkEUu/y8ofgAAAP//AwBQSwECLQAUAAYACAAAACEAtoM4&#10;kv4AAADhAQAAEwAAAAAAAAAAAAAAAAAAAAAAW0NvbnRlbnRfVHlwZXNdLnhtbFBLAQItABQABgAI&#10;AAAAIQA4/SH/1gAAAJQBAAALAAAAAAAAAAAAAAAAAC8BAABfcmVscy8ucmVsc1BLAQItABQABgAI&#10;AAAAIQBOKNhhbQMAAPocAAAOAAAAAAAAAAAAAAAAAC4CAABkcnMvZTJvRG9jLnhtbFBLAQItABQA&#10;BgAIAAAAIQB/cmng4AAAAAkBAAAPAAAAAAAAAAAAAAAAAMcFAABkcnMvZG93bnJldi54bWxQSwUG&#10;AAAAAAQABADzAAAA1AYAAAAA&#10;">
                <v:line id="Line 23" o:spid="_x0000_s1027" style="position:absolute;visibility:visible;mso-wrap-style:square" from="1560,295" to="259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VLbwQAAANsAAAAPAAAAZHJzL2Rvd25yZXYueG1sRE9NawIx&#10;EL0X+h/CFLzVrFaqrEaxhaJ40yp6HDfjZnEzWZLobv99IxR6m8f7nNmis7W4kw+VYwWDfgaCuHC6&#10;4lLB/vvrdQIiRGSNtWNS8EMBFvPnpxnm2rW8pfsuliKFcMhRgYmxyaUMhSGLoe8a4sRdnLcYE/Sl&#10;1B7bFG5rOcyyd2mx4tRgsKFPQ8V1d7MKQjvcVOfzcn14M9uVP433x+tHplTvpVtOQUTq4r/4z73W&#10;af4IHr+kA+T8FwAA//8DAFBLAQItABQABgAIAAAAIQDb4fbL7gAAAIUBAAATAAAAAAAAAAAAAAAA&#10;AAAAAABbQ29udGVudF9UeXBlc10ueG1sUEsBAi0AFAAGAAgAAAAhAFr0LFu/AAAAFQEAAAsAAAAA&#10;AAAAAAAAAAAAHwEAAF9yZWxzLy5yZWxzUEsBAi0AFAAGAAgAAAAhAEvVUtvBAAAA2wAAAA8AAAAA&#10;AAAAAAAAAAAABwIAAGRycy9kb3ducmV2LnhtbFBLBQYAAAAAAwADALcAAAD1AgAAAAA=&#10;" strokeweight=".18289mm"/>
                <v:line id="Line 22" o:spid="_x0000_s1028" style="position:absolute;visibility:visible;mso-wrap-style:square" from="2599,295" to="337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fdAwQAAANsAAAAPAAAAZHJzL2Rvd25yZXYueG1sRE9NawIx&#10;EL0X+h/CFLzVrBarrEaxhaJ40yp6HDfjZnEzWZLobv99IxR6m8f7nNmis7W4kw+VYwWDfgaCuHC6&#10;4lLB/vvrdQIiRGSNtWNS8EMBFvPnpxnm2rW8pfsuliKFcMhRgYmxyaUMhSGLoe8a4sRdnLcYE/Sl&#10;1B7bFG5rOcyyd2mx4tRgsKFPQ8V1d7MKQjvcVOfzcn14M9uVP433x+tHplTvpVtOQUTq4r/4z73W&#10;af4IHr+kA+T8FwAA//8DAFBLAQItABQABgAIAAAAIQDb4fbL7gAAAIUBAAATAAAAAAAAAAAAAAAA&#10;AAAAAABbQ29udGVudF9UeXBlc10ueG1sUEsBAi0AFAAGAAgAAAAhAFr0LFu/AAAAFQEAAAsAAAAA&#10;AAAAAAAAAAAAHwEAAF9yZWxzLy5yZWxzUEsBAi0AFAAGAAgAAAAhACSZ90DBAAAA2wAAAA8AAAAA&#10;AAAAAAAAAAAABwIAAGRycy9kb3ducmV2LnhtbFBLBQYAAAAAAwADALcAAAD1AgAAAAA=&#10;" strokeweight=".18289mm"/>
                <v:line id="Line 21" o:spid="_x0000_s1029" style="position:absolute;visibility:visible;mso-wrap-style:square" from="3379,295" to="3899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2k3wQAAANsAAAAPAAAAZHJzL2Rvd25yZXYueG1sRE9NawIx&#10;EL0X/A9hhN5qVgVbVqOoIEpvWkWP42bcLG4mSxLd7b9vCoXe5vE+Z7bobC2e5EPlWMFwkIEgLpyu&#10;uFRw/Nq8fYAIEVlj7ZgUfFOAxbz3MsNcu5b39DzEUqQQDjkqMDE2uZShMGQxDFxDnLib8xZjgr6U&#10;2mObwm0tR1k2kRYrTg0GG1obKu6Hh1UQ2tFndb0ud6ex2W/95f14vq8ypV773XIKIlIX/8V/7p1O&#10;8yfw+0s6QM5/AAAA//8DAFBLAQItABQABgAIAAAAIQDb4fbL7gAAAIUBAAATAAAAAAAAAAAAAAAA&#10;AAAAAABbQ29udGVudF9UeXBlc10ueG1sUEsBAi0AFAAGAAgAAAAhAFr0LFu/AAAAFQEAAAsAAAAA&#10;AAAAAAAAAAAAHwEAAF9yZWxzLy5yZWxzUEsBAi0AFAAGAAgAAAAhANRLaTfBAAAA2wAAAA8AAAAA&#10;AAAAAAAAAAAABwIAAGRycy9kb3ducmV2LnhtbFBLBQYAAAAAAwADALcAAAD1AgAAAAA=&#10;" strokeweight=".18289mm"/>
                <v:line id="Line 20" o:spid="_x0000_s1030" style="position:absolute;visibility:visible;mso-wrap-style:square" from="3901,295" to="4938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8yswQAAANsAAAAPAAAAZHJzL2Rvd25yZXYueG1sRE9LawIx&#10;EL4L/Q9hCr1pthZUVqOoUCrefJR6HDfTzeJmsiSpu/33RhC8zcf3nNmis7W4kg+VYwXvgwwEceF0&#10;xaWC4+GzPwERIrLG2jEp+KcAi/lLb4a5di3v6LqPpUghHHJUYGJscilDYchiGLiGOHG/zluMCfpS&#10;ao9tCre1HGbZSFqsODUYbGhtqLjs/6yC0A631fm83Hx/mN2XP42PP5dVptTba7ecgojUxaf44d7o&#10;NH8M91/SAXJ+AwAA//8DAFBLAQItABQABgAIAAAAIQDb4fbL7gAAAIUBAAATAAAAAAAAAAAAAAAA&#10;AAAAAABbQ29udGVudF9UeXBlc10ueG1sUEsBAi0AFAAGAAgAAAAhAFr0LFu/AAAAFQEAAAsAAAAA&#10;AAAAAAAAAAAAHwEAAF9yZWxzLy5yZWxzUEsBAi0AFAAGAAgAAAAhALsHzKzBAAAA2wAAAA8AAAAA&#10;AAAAAAAAAAAABwIAAGRycy9kb3ducmV2LnhtbFBLBQYAAAAAAwADALcAAAD1AgAAAAA=&#10;" strokeweight=".18289mm"/>
                <v:line id="Line 19" o:spid="_x0000_s1031" style="position:absolute;visibility:visible;mso-wrap-style:square" from="4940,295" to="571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FjexQAAANsAAAAPAAAAZHJzL2Rvd25yZXYueG1sRI9Pa8Mw&#10;DMXvg30Ho0Fvq7MOupLVLd2grPTWP2M7qrEWh8ZysN0m/fbTYbCbxHt676f5cvCtulJMTWADT+MC&#10;FHEVbMO1geNh/TgDlTKyxTYwGbhRguXi/m6OpQ097+i6z7WSEE4lGnA5d6XWqXLkMY1DRyzaT4ge&#10;s6yx1jZiL+G+1ZOimGqPDUuDw47eHVXn/cUbSP1k25xOq83ns9t9xO+X49f5rTBm9DCsXkFlGvK/&#10;+e96YwVfYOUXGUAvfgEAAP//AwBQSwECLQAUAAYACAAAACEA2+H2y+4AAACFAQAAEwAAAAAAAAAA&#10;AAAAAAAAAAAAW0NvbnRlbnRfVHlwZXNdLnhtbFBLAQItABQABgAIAAAAIQBa9CxbvwAAABUBAAAL&#10;AAAAAAAAAAAAAAAAAB8BAABfcmVscy8ucmVsc1BLAQItABQABgAIAAAAIQDKmFjexQAAANsAAAAP&#10;AAAAAAAAAAAAAAAAAAcCAABkcnMvZG93bnJldi54bWxQSwUGAAAAAAMAAwC3AAAA+QIAAAAA&#10;" strokeweight=".18289mm"/>
                <v:line id="Line 18" o:spid="_x0000_s1032" style="position:absolute;visibility:visible;mso-wrap-style:square" from="5720,295" to="6238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P1FwQAAANsAAAAPAAAAZHJzL2Rvd25yZXYueG1sRE9NawIx&#10;EL0X+h/CFLzVrBasrkaxhaJ40yp6HDfjZnEzWZLobv99IxR6m8f7nNmis7W4kw+VYwWDfgaCuHC6&#10;4lLB/vvrdQwiRGSNtWNS8EMBFvPnpxnm2rW8pfsuliKFcMhRgYmxyaUMhSGLoe8a4sRdnLcYE/Sl&#10;1B7bFG5rOcyykbRYcWow2NCnoeK6u1kFoR1uqvN5uT68me3Kn973x+tHplTvpVtOQUTq4r/4z73W&#10;af4EHr+kA+T8FwAA//8DAFBLAQItABQABgAIAAAAIQDb4fbL7gAAAIUBAAATAAAAAAAAAAAAAAAA&#10;AAAAAABbQ29udGVudF9UeXBlc10ueG1sUEsBAi0AFAAGAAgAAAAhAFr0LFu/AAAAFQEAAAsAAAAA&#10;AAAAAAAAAAAAHwEAAF9yZWxzLy5yZWxzUEsBAi0AFAAGAAgAAAAhAKXU/UXBAAAA2wAAAA8AAAAA&#10;AAAAAAAAAAAABwIAAGRycy9kb3ducmV2LnhtbFBLBQYAAAAAAwADALcAAAD1AgAAAAA=&#10;" strokeweight=".18289mm"/>
                <v:line id="Line 17" o:spid="_x0000_s1033" style="position:absolute;visibility:visible;mso-wrap-style:square" from="6240,295" to="727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p5lwAAAANsAAAAPAAAAZHJzL2Rvd25yZXYueG1sRE/Pa8Iw&#10;FL4P/B/CE7zN1ArbqEZRYSi76RQ9PptnU2xeSpLZ+t8vh8GOH9/v+bK3jXiQD7VjBZNxBoK4dLrm&#10;SsHx+/P1A0SIyBobx6TgSQGWi8HLHAvtOt7T4xArkUI4FKjAxNgWUobSkMUwdi1x4m7OW4wJ+kpq&#10;j10Kt43Ms+xNWqw5NRhsaWOovB9+rILQ5V/19branaZmv/WX9+P5vs6UGg371QxEpD7+i//cO60g&#10;T+vTl/QD5OIXAAD//wMAUEsBAi0AFAAGAAgAAAAhANvh9svuAAAAhQEAABMAAAAAAAAAAAAAAAAA&#10;AAAAAFtDb250ZW50X1R5cGVzXS54bWxQSwECLQAUAAYACAAAACEAWvQsW78AAAAVAQAACwAAAAAA&#10;AAAAAAAAAAAfAQAAX3JlbHMvLnJlbHNQSwECLQAUAAYACAAAACEA+oKeZcAAAADbAAAADwAAAAAA&#10;AAAAAAAAAAAHAgAAZHJzL2Rvd25yZXYueG1sUEsFBgAAAAADAAMAtwAAAPQCAAAAAA==&#10;" strokeweight=".18289mm"/>
                <v:line id="Line 16" o:spid="_x0000_s1034" style="position:absolute;visibility:visible;mso-wrap-style:square" from="7279,295" to="8056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jv+xAAAANsAAAAPAAAAZHJzL2Rvd25yZXYueG1sRI9BawIx&#10;FITvgv8hvIK3mnWFtmyNooWieNMq9vjcvG4WNy9LEt313zeFgsdhZr5hZoveNuJGPtSOFUzGGQji&#10;0umaKwWHr8/nNxAhImtsHJOCOwVYzIeDGRbadbyj2z5WIkE4FKjAxNgWUobSkMUwdi1x8n6ctxiT&#10;9JXUHrsEt43Ms+xFWqw5LRhs6cNQedlfrYLQ5dv6fF5ujlOzW/vv18PpssqUGj31y3cQkfr4CP+3&#10;N1pBPoG/L+kHyPkvAAAA//8DAFBLAQItABQABgAIAAAAIQDb4fbL7gAAAIUBAAATAAAAAAAAAAAA&#10;AAAAAAAAAABbQ29udGVudF9UeXBlc10ueG1sUEsBAi0AFAAGAAgAAAAhAFr0LFu/AAAAFQEAAAsA&#10;AAAAAAAAAAAAAAAAHwEAAF9yZWxzLy5yZWxzUEsBAi0AFAAGAAgAAAAhAJXOO/7EAAAA2wAAAA8A&#10;AAAAAAAAAAAAAAAABwIAAGRycy9kb3ducmV2LnhtbFBLBQYAAAAAAwADALcAAAD4AgAAAAA=&#10;" strokeweight=".18289mm"/>
                <v:line id="Line 15" o:spid="_x0000_s1035" style="position:absolute;visibility:visible;mso-wrap-style:square" from="8059,295" to="857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KWJxAAAANsAAAAPAAAAZHJzL2Rvd25yZXYueG1sRI9PawIx&#10;FMTvhX6H8AreNNsVVLZGsYWi9OY/2uNz87pZ3LwsSXS3394IQo/DzPyGmS9724gr+VA7VvA6ykAQ&#10;l07XXCk47D+HMxAhImtsHJOCPwqwXDw/zbHQruMtXXexEgnCoUAFJsa2kDKUhiyGkWuJk/frvMWY&#10;pK+k9tgluG1knmUTabHmtGCwpQ9D5Xl3sQpCl3/Vp9Nqcxyb7dr/TA/f5/dMqcFLv3oDEamP/+FH&#10;e6MV5Dncv6QfIBc3AAAA//8DAFBLAQItABQABgAIAAAAIQDb4fbL7gAAAIUBAAATAAAAAAAAAAAA&#10;AAAAAAAAAABbQ29udGVudF9UeXBlc10ueG1sUEsBAi0AFAAGAAgAAAAhAFr0LFu/AAAAFQEAAAsA&#10;AAAAAAAAAAAAAAAAHwEAAF9yZWxzLy5yZWxzUEsBAi0AFAAGAAgAAAAhAGUcpYnEAAAA2wAAAA8A&#10;AAAAAAAAAAAAAAAABwIAAGRycy9kb3ducmV2LnhtbFBLBQYAAAAAAwADALcAAAD4AgAAAAA=&#10;" strokeweight=".18289mm"/>
                <v:line id="Line 14" o:spid="_x0000_s1036" style="position:absolute;visibility:visible;mso-wrap-style:square" from="8579,295" to="9097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AASxAAAANsAAAAPAAAAZHJzL2Rvd25yZXYueG1sRI9BawIx&#10;FITvBf9DeII3zXYFLVuj2EJRetNuaY/PzetmcfOyJKm7/fdGEHocZuYbZrUZbCsu5EPjWMHjLANB&#10;XDndcK2g/HibPoEIEVlj65gU/FGAzXr0sMJCu54PdDnGWiQIhwIVmBi7QspQGbIYZq4jTt6P8xZj&#10;kr6W2mOf4LaVeZYtpMWG04LBjl4NVefjr1UQ+vy9OZ22+8+5Oez897L8Or9kSk3Gw/YZRKQh/ofv&#10;7b1WkM/h9iX9ALm+AgAA//8DAFBLAQItABQABgAIAAAAIQDb4fbL7gAAAIUBAAATAAAAAAAAAAAA&#10;AAAAAAAAAABbQ29udGVudF9UeXBlc10ueG1sUEsBAi0AFAAGAAgAAAAhAFr0LFu/AAAAFQEAAAsA&#10;AAAAAAAAAAAAAAAAHwEAAF9yZWxzLy5yZWxzUEsBAi0AFAAGAAgAAAAhAApQABLEAAAA2wAAAA8A&#10;AAAAAAAAAAAAAAAABwIAAGRycy9kb3ducmV2LnhtbFBLBQYAAAAAAwADALcAAAD4AgAAAAA=&#10;" strokeweight=".18289mm"/>
                <w10:wrap type="topAndBottom" anchorx="page"/>
              </v:group>
            </w:pict>
          </mc:Fallback>
        </mc:AlternateContent>
      </w:r>
    </w:p>
    <w:p w:rsidR="009751DC" w:rsidRPr="002B68F3" w:rsidRDefault="00046C51">
      <w:pPr>
        <w:spacing w:line="176" w:lineRule="exact"/>
        <w:ind w:left="4467"/>
        <w:rPr>
          <w:sz w:val="20"/>
          <w:szCs w:val="20"/>
        </w:rPr>
      </w:pPr>
      <w:r w:rsidRPr="002B68F3">
        <w:rPr>
          <w:sz w:val="20"/>
          <w:szCs w:val="20"/>
        </w:rPr>
        <w:t>(наименование учредительного документа или доверенность)</w:t>
      </w:r>
    </w:p>
    <w:p w:rsidR="009751DC" w:rsidRPr="002B68F3" w:rsidRDefault="00046C51">
      <w:pPr>
        <w:pStyle w:val="a3"/>
        <w:ind w:left="360"/>
        <w:jc w:val="left"/>
        <w:rPr>
          <w:sz w:val="20"/>
          <w:szCs w:val="20"/>
        </w:rPr>
      </w:pPr>
      <w:r w:rsidRPr="002B68F3">
        <w:rPr>
          <w:sz w:val="20"/>
          <w:szCs w:val="20"/>
        </w:rPr>
        <w:t>(далее – Заявитель) сообщает о согласии участвовать в открытом конкурсе на условиях, установленных в конкурсной документации, и направляет настоящую заявку.</w:t>
      </w:r>
    </w:p>
    <w:p w:rsidR="009751DC" w:rsidRPr="002B68F3" w:rsidRDefault="00046C51">
      <w:pPr>
        <w:pStyle w:val="a3"/>
        <w:ind w:left="360" w:right="705" w:firstLine="424"/>
        <w:rPr>
          <w:sz w:val="20"/>
          <w:szCs w:val="20"/>
        </w:rPr>
      </w:pPr>
      <w:r w:rsidRPr="002B68F3">
        <w:rPr>
          <w:sz w:val="20"/>
          <w:szCs w:val="20"/>
        </w:rPr>
        <w:t>Заявитель согласен оказать услуги в соответствии с требованиями настоящей конкурсной документации и на условиях, которые представлены в настоящей заявке на участие в конкурсе (во всех приложениях к настоящей заявке на участие в конкурсе), а также в других документах, предусмотренных настоящей конкурсной документацией.</w:t>
      </w:r>
    </w:p>
    <w:p w:rsidR="009751DC" w:rsidRPr="002B68F3" w:rsidRDefault="00046C51">
      <w:pPr>
        <w:pStyle w:val="a3"/>
        <w:ind w:left="360" w:right="711" w:firstLine="424"/>
        <w:rPr>
          <w:sz w:val="20"/>
          <w:szCs w:val="20"/>
        </w:rPr>
      </w:pPr>
      <w:r w:rsidRPr="002B68F3">
        <w:rPr>
          <w:sz w:val="20"/>
          <w:szCs w:val="20"/>
        </w:rPr>
        <w:t>Заявитель ознакомлен с условиями, содержащимися в конкурсной документации, и гарантирует оказать услуги в соответствии с требованиями конкурсной документации.</w:t>
      </w:r>
    </w:p>
    <w:p w:rsidR="009751DC" w:rsidRPr="002B68F3" w:rsidRDefault="00046C51">
      <w:pPr>
        <w:pStyle w:val="a3"/>
        <w:ind w:left="360" w:right="704" w:firstLine="424"/>
        <w:rPr>
          <w:sz w:val="20"/>
          <w:szCs w:val="20"/>
        </w:rPr>
      </w:pPr>
      <w:r w:rsidRPr="002B68F3">
        <w:rPr>
          <w:sz w:val="20"/>
          <w:szCs w:val="20"/>
        </w:rPr>
        <w:t>В случае признания настоящей заявки победителем конкурса, заявитель гарантирует заключить договор банковского вклада (депозита) с Фондом в полном соответствии с условиями, которые представлены в нашей заявке на участие в конкурсе и в других документах, предусмотренных настоящей конкурсной документацией.</w:t>
      </w:r>
    </w:p>
    <w:p w:rsidR="009751DC" w:rsidRPr="002B68F3" w:rsidRDefault="00046C51">
      <w:pPr>
        <w:pStyle w:val="a3"/>
        <w:ind w:left="785"/>
        <w:jc w:val="left"/>
        <w:rPr>
          <w:sz w:val="20"/>
          <w:szCs w:val="20"/>
        </w:rPr>
      </w:pPr>
      <w:r w:rsidRPr="002B68F3">
        <w:rPr>
          <w:sz w:val="20"/>
          <w:szCs w:val="20"/>
        </w:rPr>
        <w:t>Заявителю понятно, что:</w:t>
      </w:r>
    </w:p>
    <w:p w:rsidR="009751DC" w:rsidRPr="002B68F3" w:rsidRDefault="00046C51">
      <w:pPr>
        <w:pStyle w:val="a4"/>
        <w:numPr>
          <w:ilvl w:val="0"/>
          <w:numId w:val="1"/>
        </w:numPr>
        <w:tabs>
          <w:tab w:val="left" w:pos="946"/>
        </w:tabs>
        <w:ind w:right="707" w:firstLine="425"/>
        <w:rPr>
          <w:sz w:val="20"/>
          <w:szCs w:val="20"/>
        </w:rPr>
      </w:pPr>
      <w:r w:rsidRPr="002B68F3">
        <w:rPr>
          <w:sz w:val="20"/>
          <w:szCs w:val="20"/>
        </w:rPr>
        <w:t>заключение договора на размещение средств Фонда во вклады (депозиты) является для победителя конкурса</w:t>
      </w:r>
      <w:r w:rsidRPr="002B68F3">
        <w:rPr>
          <w:spacing w:val="-2"/>
          <w:sz w:val="20"/>
          <w:szCs w:val="20"/>
        </w:rPr>
        <w:t xml:space="preserve"> </w:t>
      </w:r>
      <w:r w:rsidRPr="002B68F3">
        <w:rPr>
          <w:sz w:val="20"/>
          <w:szCs w:val="20"/>
        </w:rPr>
        <w:t>обязательным;</w:t>
      </w:r>
    </w:p>
    <w:p w:rsidR="009751DC" w:rsidRPr="002B68F3" w:rsidRDefault="00046C51">
      <w:pPr>
        <w:pStyle w:val="a4"/>
        <w:numPr>
          <w:ilvl w:val="0"/>
          <w:numId w:val="1"/>
        </w:numPr>
        <w:tabs>
          <w:tab w:val="left" w:pos="980"/>
        </w:tabs>
        <w:ind w:right="706" w:firstLine="425"/>
        <w:rPr>
          <w:sz w:val="20"/>
          <w:szCs w:val="20"/>
        </w:rPr>
      </w:pPr>
      <w:r w:rsidRPr="002B68F3">
        <w:rPr>
          <w:sz w:val="20"/>
          <w:szCs w:val="20"/>
        </w:rPr>
        <w:t>победитель конкурса не вправе отказаться от заключения в установленный срок договора банковского вклада (депозита) на размещение средств Фонда на условиях, предложенных им в заявке на участие в</w:t>
      </w:r>
      <w:r w:rsidRPr="002B68F3">
        <w:rPr>
          <w:spacing w:val="-4"/>
          <w:sz w:val="20"/>
          <w:szCs w:val="20"/>
        </w:rPr>
        <w:t xml:space="preserve"> </w:t>
      </w:r>
      <w:r w:rsidRPr="002B68F3">
        <w:rPr>
          <w:sz w:val="20"/>
          <w:szCs w:val="20"/>
        </w:rPr>
        <w:t>конкурсе.</w:t>
      </w:r>
    </w:p>
    <w:p w:rsidR="009751DC" w:rsidRPr="002B68F3" w:rsidRDefault="00046C51" w:rsidP="004855DD">
      <w:pPr>
        <w:pStyle w:val="a3"/>
        <w:ind w:left="360" w:right="704" w:firstLine="424"/>
        <w:rPr>
          <w:sz w:val="20"/>
          <w:szCs w:val="20"/>
        </w:rPr>
      </w:pPr>
      <w:r w:rsidRPr="002B68F3">
        <w:rPr>
          <w:sz w:val="20"/>
          <w:szCs w:val="20"/>
        </w:rPr>
        <w:t>Заявитель согласен с тем, что в случае, если им не были учтены какие-либо виды услуг, составляющие полный комплекс услуг, которые должны быть оказаны в соответствии с предметом конкурса и настоящей конкурсной документацией, данные</w:t>
      </w:r>
      <w:r w:rsidR="004855DD" w:rsidRPr="002B68F3">
        <w:rPr>
          <w:sz w:val="20"/>
          <w:szCs w:val="20"/>
        </w:rPr>
        <w:t xml:space="preserve"> у</w:t>
      </w:r>
      <w:r w:rsidRPr="002B68F3">
        <w:rPr>
          <w:sz w:val="20"/>
          <w:szCs w:val="20"/>
        </w:rPr>
        <w:t>слуги будут в любом случае оказаны в полном соответствии с настоящей конкурсной документацией.</w:t>
      </w:r>
    </w:p>
    <w:p w:rsidR="009751DC" w:rsidRPr="002B68F3" w:rsidRDefault="00046C51">
      <w:pPr>
        <w:pStyle w:val="a3"/>
        <w:spacing w:before="1"/>
        <w:ind w:left="360" w:right="707" w:firstLine="424"/>
        <w:rPr>
          <w:sz w:val="20"/>
          <w:szCs w:val="20"/>
        </w:rPr>
      </w:pPr>
      <w:r w:rsidRPr="002B68F3">
        <w:rPr>
          <w:sz w:val="20"/>
          <w:szCs w:val="20"/>
        </w:rPr>
        <w:t>Настоящим заявитель гарантирует достоверность представленной в заявке информации и подтверждает право конкурсной комиссии, не противоречащее требованию формирования равных для всех участников конкурса условий:</w:t>
      </w:r>
    </w:p>
    <w:p w:rsidR="009751DC" w:rsidRPr="002B68F3" w:rsidRDefault="00046C51">
      <w:pPr>
        <w:pStyle w:val="a4"/>
        <w:numPr>
          <w:ilvl w:val="0"/>
          <w:numId w:val="1"/>
        </w:numPr>
        <w:tabs>
          <w:tab w:val="left" w:pos="939"/>
        </w:tabs>
        <w:ind w:right="704" w:firstLine="425"/>
        <w:rPr>
          <w:sz w:val="20"/>
          <w:szCs w:val="20"/>
        </w:rPr>
      </w:pPr>
      <w:r w:rsidRPr="002B68F3">
        <w:rPr>
          <w:sz w:val="20"/>
          <w:szCs w:val="20"/>
        </w:rPr>
        <w:t>запрашивать в уполномоченных органах власти и у упомянутых в настоящей заявке юридических и физических лиц информацию, уточняющую представленные заявителем сведения;</w:t>
      </w:r>
    </w:p>
    <w:p w:rsidR="009751DC" w:rsidRPr="002B68F3" w:rsidRDefault="00046C51">
      <w:pPr>
        <w:pStyle w:val="a4"/>
        <w:numPr>
          <w:ilvl w:val="0"/>
          <w:numId w:val="1"/>
        </w:numPr>
        <w:tabs>
          <w:tab w:val="left" w:pos="968"/>
        </w:tabs>
        <w:ind w:right="701" w:firstLine="425"/>
        <w:rPr>
          <w:sz w:val="20"/>
          <w:szCs w:val="20"/>
        </w:rPr>
      </w:pPr>
      <w:r w:rsidRPr="002B68F3">
        <w:rPr>
          <w:sz w:val="20"/>
          <w:szCs w:val="20"/>
        </w:rPr>
        <w:t>затребовать у заявителя представления в установленный в настоящей конкурсной документации срок в письменном (устном) виде разъяснений положений, содержащихся в представленных документах в составе заявке на участие в</w:t>
      </w:r>
      <w:r w:rsidRPr="002B68F3">
        <w:rPr>
          <w:spacing w:val="-4"/>
          <w:sz w:val="20"/>
          <w:szCs w:val="20"/>
        </w:rPr>
        <w:t xml:space="preserve"> </w:t>
      </w:r>
      <w:r w:rsidRPr="002B68F3">
        <w:rPr>
          <w:sz w:val="20"/>
          <w:szCs w:val="20"/>
        </w:rPr>
        <w:t>конкурсе.</w:t>
      </w:r>
    </w:p>
    <w:p w:rsidR="009751DC" w:rsidRPr="002B68F3" w:rsidRDefault="00046C51" w:rsidP="004855DD">
      <w:pPr>
        <w:pStyle w:val="2"/>
        <w:tabs>
          <w:tab w:val="left" w:pos="8859"/>
        </w:tabs>
        <w:spacing w:before="3"/>
        <w:ind w:left="785"/>
        <w:rPr>
          <w:sz w:val="20"/>
          <w:szCs w:val="20"/>
        </w:rPr>
      </w:pPr>
      <w:r w:rsidRPr="002B68F3">
        <w:rPr>
          <w:sz w:val="20"/>
          <w:szCs w:val="20"/>
        </w:rPr>
        <w:t>Настоящей</w:t>
      </w:r>
      <w:r w:rsidRPr="002B68F3">
        <w:rPr>
          <w:sz w:val="20"/>
          <w:szCs w:val="20"/>
        </w:rPr>
        <w:tab/>
        <w:t>заявкой</w:t>
      </w:r>
      <w:r w:rsidR="004855DD" w:rsidRPr="002B68F3">
        <w:rPr>
          <w:sz w:val="20"/>
          <w:szCs w:val="20"/>
        </w:rPr>
        <w:t xml:space="preserve"> </w:t>
      </w:r>
      <w:r w:rsidR="00F502DA" w:rsidRPr="002B68F3">
        <w:rPr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182245</wp:posOffset>
                </wp:positionV>
                <wp:extent cx="5033010" cy="6985"/>
                <wp:effectExtent l="9525" t="3810" r="5715" b="8255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3010" cy="6985"/>
                          <a:chOff x="1560" y="287"/>
                          <a:chExt cx="7926" cy="11"/>
                        </a:xfrm>
                      </wpg:grpSpPr>
                      <wps:wsp>
                        <wps:cNvPr id="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560" y="292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599" y="292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379" y="292"/>
                            <a:ext cx="520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901" y="292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940" y="292"/>
                            <a:ext cx="77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719" y="292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240" y="292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279" y="292"/>
                            <a:ext cx="77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058" y="292"/>
                            <a:ext cx="519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8579" y="292"/>
                            <a:ext cx="90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342CA966" id="Group 2" o:spid="_x0000_s1026" style="position:absolute;margin-left:78pt;margin-top:14.35pt;width:396.3pt;height:.55pt;z-index:-251656704;mso-wrap-distance-left:0;mso-wrap-distance-right:0;mso-position-horizontal-relative:page" coordorigin="1560,287" coordsize="7926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3kscgMAAOocAAAOAAAAZHJzL2Uyb0RvYy54bWzsWduOmzAQfa/Uf7B4z3IJl4A2qapc9mXb&#10;rrTbD3DAXFSwkc2GRFX/vWObZJNso1ZbFVUKeSCGsYfxmeOZwb79sK1KtCFcFIxODfvGMhChMUsK&#10;mk2Nr0+r0cRAosE0wSWjZGrsiDA+zN6/u23riDgsZ2VCOAIlVERtPTXypqkj0xRxTiosblhNKAhT&#10;xivcwC3PzITjFrRXpelYlm+2jCc1ZzERAp4utNCYKf1pSuLmS5oK0qByaoBtjbpydV3Lqzm7xVHG&#10;cZ0XcWcGfoMVFS4ovPSgaoEbjJ558UpVVcScCZY2NzGrTJamRUzUHGA2tnU2mzvOnms1lyxqs/oA&#10;E0B7htOb1cafNw8cFcnUcAxEcQUuUm9FjoSmrbMIetzx+rF+4Hp+0Lxn8TcBYvNcLu8z3Rmt208s&#10;AXX4uWEKmm3KK6kCJo22ygO7gwfItkExPPSs8RhwMFAMMj+ceNpBcQ5elINszwchyJxJsBctu7FB&#10;6Ph6oG1LmYkj/UplZmeWnBMwTbyAKf4OzMcc10T5SEioOjDHezDvC0qQ3YGpesypRjLe0g5JRNk8&#10;xzQjStfTrgbU9AykraBUD5E3AtzwW2RfQArVi3G0h9e2xoGGSDH/gBCOai6aO8IqJBtTowSzldPw&#10;5l40Gsx9F+lDylZFWcJzHJUUteArb+KqAYKVRSKFUiZ4tp6XHG2wXH7q13nmpBvQnCZKWU5wsuza&#10;DS5K3QY7Syr1wTzAnK6l19f30AqXk+XEHbmOvxy51mIx+riauyN/ZQfeYryYzxf2D2ma7UZ5kSSE&#10;Suv2a912/8z9XdTRq/Sw2g8wmKfaFfnA2P2/MhpoqB2oObhmye6BS2g7RvZETfeUmopoJzzD0b+j&#10;puOFoV6/59QMAsgUctUPzFTJEAh1bcz0TpmpiNAbM8fj4AIzPafLRwMzr5WZUFfo2kil81DmsP6I&#10;GVr2r0MmZPOu4BmYea3MhHLuiJmTXpnphm5XjL9O5kOZeeVlJlRzR8RUH2u9hUwvsC/lcikYqsxr&#10;/v4BAhwR0+81YvrOpYg55PLhy1zuex1RU+199RYzA+fS908QDMn8ypM5bKgeM9PtNWhOLA+KCbnn&#10;e15mekM2v/bdTNhaP2bmuF9mepdiZmgNMfP/jZnqQAgO1NT2fHf4J0/sju/VvvzLEeXsJwAAAP//&#10;AwBQSwMEFAAGAAgAAAAhADMxW73gAAAACQEAAA8AAABkcnMvZG93bnJldi54bWxMj8FOwzAQRO9I&#10;/IO1SNyok0JDGuJUVQWcqkq0SIibG2+TqPE6it0k/XuWExxndjT7Jl9NthUD9r5xpCCeRSCQSmca&#10;qhR8Ht4eUhA+aDK6dYQKruhhVdze5DozbqQPHPahElxCPtMK6hC6TEpf1mi1n7kOiW8n11sdWPaV&#10;NL0eudy2ch5FibS6If5Q6w43NZbn/cUqeB/1uH6MX4ft+bS5fh8Wu69tjErd303rFxABp/AXhl98&#10;RoeCmY7uQsaLlvUi4S1BwTx9BsGB5VOagDiysUxBFrn8v6D4AQAA//8DAFBLAQItABQABgAIAAAA&#10;IQC2gziS/gAAAOEBAAATAAAAAAAAAAAAAAAAAAAAAABbQ29udGVudF9UeXBlc10ueG1sUEsBAi0A&#10;FAAGAAgAAAAhADj9If/WAAAAlAEAAAsAAAAAAAAAAAAAAAAALwEAAF9yZWxzLy5yZWxzUEsBAi0A&#10;FAAGAAgAAAAhANxzeSxyAwAA6hwAAA4AAAAAAAAAAAAAAAAALgIAAGRycy9lMm9Eb2MueG1sUEsB&#10;Ai0AFAAGAAgAAAAhADMxW73gAAAACQEAAA8AAAAAAAAAAAAAAAAAzAUAAGRycy9kb3ducmV2Lnht&#10;bFBLBQYAAAAABAAEAPMAAADZBgAAAAA=&#10;">
                <v:line id="Line 12" o:spid="_x0000_s1027" style="position:absolute;visibility:visible;mso-wrap-style:square" from="1560,292" to="2597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pKGwgAAANoAAAAPAAAAZHJzL2Rvd25yZXYueG1sRI9BawIx&#10;FITvBf9DeIK3mlWhLatRVCiKN62ix+fmuVncvCxJ6q7/vikUehxm5htmtuhsLR7kQ+VYwWiYgSAu&#10;nK64VHD8+nz9ABEissbaMSl4UoDFvPcyw1y7lvf0OMRSJAiHHBWYGJtcylAYshiGriFO3s15izFJ&#10;X0rtsU1wW8txlr1JixWnBYMNrQ0V98O3VRDa8a66Xpfb08TsN/7yfjzfV5lSg363nIKI1MX/8F97&#10;qxVM4PdKugFy/gMAAP//AwBQSwECLQAUAAYACAAAACEA2+H2y+4AAACFAQAAEwAAAAAAAAAAAAAA&#10;AAAAAAAAW0NvbnRlbnRfVHlwZXNdLnhtbFBLAQItABQABgAIAAAAIQBa9CxbvwAAABUBAAALAAAA&#10;AAAAAAAAAAAAAB8BAABfcmVscy8ucmVsc1BLAQItABQABgAIAAAAIQBhApKGwgAAANoAAAAPAAAA&#10;AAAAAAAAAAAAAAcCAABkcnMvZG93bnJldi54bWxQSwUGAAAAAAMAAwC3AAAA9gIAAAAA&#10;" strokeweight=".18289mm"/>
                <v:line id="Line 11" o:spid="_x0000_s1028" style="position:absolute;visibility:visible;mso-wrap-style:square" from="2599,292" to="3377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wrywwAAANoAAAAPAAAAZHJzL2Rvd25yZXYueG1sRI9BawIx&#10;FITvhf6H8ArealYrVVaj2EJRvGkVPT43z83i5mVJorv9941Q6HGYmW+Y2aKztbiTD5VjBYN+BoK4&#10;cLriUsH+++t1AiJEZI21Y1LwQwEW8+enGebatbyl+y6WIkE45KjAxNjkUobCkMXQdw1x8i7OW4xJ&#10;+lJqj22C21oOs+xdWqw4LRhs6NNQcd3drILQDjfV+bxcH97MduVP4/3x+pEp1XvpllMQkbr4H/5r&#10;r7WCETyupBsg578AAAD//wMAUEsBAi0AFAAGAAgAAAAhANvh9svuAAAAhQEAABMAAAAAAAAAAAAA&#10;AAAAAAAAAFtDb250ZW50X1R5cGVzXS54bWxQSwECLQAUAAYACAAAACEAWvQsW78AAAAVAQAACwAA&#10;AAAAAAAAAAAAAAAfAQAAX3JlbHMvLnJlbHNQSwECLQAUAAYACAAAACEA7usK8sMAAADaAAAADwAA&#10;AAAAAAAAAAAAAAAHAgAAZHJzL2Rvd25yZXYueG1sUEsFBgAAAAADAAMAtwAAAPcCAAAAAA==&#10;" strokeweight=".18289mm"/>
                <v:line id="Line 10" o:spid="_x0000_s1029" style="position:absolute;visibility:visible;mso-wrap-style:square" from="3379,292" to="3899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9pwwAAANoAAAAPAAAAZHJzL2Rvd25yZXYueG1sRI9BawIx&#10;FITvhf6H8ArealaLVVaj2EJRvGkVPT43z83i5mVJorv9941Q6HGYmW+Y2aKztbiTD5VjBYN+BoK4&#10;cLriUsH+++t1AiJEZI21Y1LwQwEW8+enGebatbyl+y6WIkE45KjAxNjkUobCkMXQdw1x8i7OW4xJ&#10;+lJqj22C21oOs+xdWqw4LRhs6NNQcd3drILQDjfV+bxcH97MduVP4/3x+pEp1XvpllMQkbr4H/5r&#10;r7WCETyupBsg578AAAD//wMAUEsBAi0AFAAGAAgAAAAhANvh9svuAAAAhQEAABMAAAAAAAAAAAAA&#10;AAAAAAAAAFtDb250ZW50X1R5cGVzXS54bWxQSwECLQAUAAYACAAAACEAWvQsW78AAAAVAQAACwAA&#10;AAAAAAAAAAAAAAAfAQAAX3JlbHMvLnJlbHNQSwECLQAUAAYACAAAACEAgaevacMAAADaAAAADwAA&#10;AAAAAAAAAAAAAAAHAgAAZHJzL2Rvd25yZXYueG1sUEsFBgAAAAADAAMAtwAAAPcCAAAAAA==&#10;" strokeweight=".18289mm"/>
                <v:line id="Line 9" o:spid="_x0000_s1030" style="position:absolute;visibility:visible;mso-wrap-style:square" from="3901,292" to="4937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TEewgAAANoAAAAPAAAAZHJzL2Rvd25yZXYueG1sRI9BawIx&#10;FITvBf9DeEJvNauCLatRVBClN62ix+fmuVncvCxJdLf/vikUehxm5htmtuhsLZ7kQ+VYwXCQgSAu&#10;nK64VHD82rx9gAgRWWPtmBR8U4DFvPcyw1y7lvf0PMRSJAiHHBWYGJtcylAYshgGriFO3s15izFJ&#10;X0rtsU1wW8tRlk2kxYrTgsGG1oaK++FhFYR29Fldr8vdaWz2W395P57vq0yp1363nIKI1MX/8F97&#10;pxVM4PdKugFy/gMAAP//AwBQSwECLQAUAAYACAAAACEA2+H2y+4AAACFAQAAEwAAAAAAAAAAAAAA&#10;AAAAAAAAW0NvbnRlbnRfVHlwZXNdLnhtbFBLAQItABQABgAIAAAAIQBa9CxbvwAAABUBAAALAAAA&#10;AAAAAAAAAAAAAB8BAABfcmVscy8ucmVsc1BLAQItABQABgAIAAAAIQBxdTEewgAAANoAAAAPAAAA&#10;AAAAAAAAAAAAAAcCAABkcnMvZG93bnJldi54bWxQSwUGAAAAAAMAAwC3AAAA9gIAAAAA&#10;" strokeweight=".18289mm"/>
                <v:line id="Line 8" o:spid="_x0000_s1031" style="position:absolute;visibility:visible;mso-wrap-style:square" from="4940,292" to="5717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ZSFwwAAANoAAAAPAAAAZHJzL2Rvd25yZXYueG1sRI9PawIx&#10;FMTvQr9DeIXeNFsLKqtRVCgVb/4p9fjcvG4WNy9Lkrrbb28EweMwM79hZovO1uJKPlSOFbwPMhDE&#10;hdMVlwqOh8/+BESIyBprx6TgnwIs5i+9Gebatbyj6z6WIkE45KjAxNjkUobCkMUwcA1x8n6dtxiT&#10;9KXUHtsEt7UcZtlIWqw4LRhsaG2ouOz/rILQDrfV+bzcfH+Y3Zc/jY8/l1Wm1Ntrt5yCiNTFZ/jR&#10;3mgFY7hfSTdAzm8AAAD//wMAUEsBAi0AFAAGAAgAAAAhANvh9svuAAAAhQEAABMAAAAAAAAAAAAA&#10;AAAAAAAAAFtDb250ZW50X1R5cGVzXS54bWxQSwECLQAUAAYACAAAACEAWvQsW78AAAAVAQAACwAA&#10;AAAAAAAAAAAAAAAfAQAAX3JlbHMvLnJlbHNQSwECLQAUAAYACAAAACEAHjmUhcMAAADaAAAADwAA&#10;AAAAAAAAAAAAAAAHAgAAZHJzL2Rvd25yZXYueG1sUEsFBgAAAAADAAMAtwAAAPcCAAAAAA==&#10;" strokeweight=".18289mm"/>
                <v:line id="Line 7" o:spid="_x0000_s1032" style="position:absolute;visibility:visible;mso-wrap-style:square" from="5719,292" to="6238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gD3wAAAANoAAAAPAAAAZHJzL2Rvd25yZXYueG1sRE/Pa8Iw&#10;FL4P/B/CE3ab6RS20TUVFYaym67ijs/mrSk2LyXJbPffm4Ow48f3u1iOthNX8qF1rOB5loEgrp1u&#10;uVFQfX08vYEIEVlj55gU/FGAZTl5KDDXbuA9XQ+xESmEQ44KTIx9LmWoDVkMM9cTJ+7HeYsxQd9I&#10;7XFI4baT8yx7kRZbTg0Ge9oYqi+HX6sgDPPP9nxe7Y4Ls9/679fqdFlnSj1Ox9U7iEhj/Bff3Tut&#10;IG1NV9INkOUNAAD//wMAUEsBAi0AFAAGAAgAAAAhANvh9svuAAAAhQEAABMAAAAAAAAAAAAAAAAA&#10;AAAAAFtDb250ZW50X1R5cGVzXS54bWxQSwECLQAUAAYACAAAACEAWvQsW78AAAAVAQAACwAAAAAA&#10;AAAAAAAAAAAfAQAAX3JlbHMvLnJlbHNQSwECLQAUAAYACAAAACEAb6YA98AAAADaAAAADwAAAAAA&#10;AAAAAAAAAAAHAgAAZHJzL2Rvd25yZXYueG1sUEsFBgAAAAADAAMAtwAAAPQCAAAAAA==&#10;" strokeweight=".18289mm"/>
                <v:line id="Line 6" o:spid="_x0000_s1033" style="position:absolute;visibility:visible;mso-wrap-style:square" from="6240,292" to="7276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qVswwAAANoAAAAPAAAAZHJzL2Rvd25yZXYueG1sRI9BawIx&#10;FITvhf6H8ArealYLVlej2EJRvGkVPT43z83i5mVJorv9941Q6HGYmW+Y2aKztbiTD5VjBYN+BoK4&#10;cLriUsH+++t1DCJEZI21Y1LwQwEW8+enGebatbyl+y6WIkE45KjAxNjkUobCkMXQdw1x8i7OW4xJ&#10;+lJqj22C21oOs2wkLVacFgw29GmouO5uVkFoh5vqfF6uD29mu/Kn9/3x+pEp1XvpllMQkbr4H/5r&#10;r7WCCTyupBsg578AAAD//wMAUEsBAi0AFAAGAAgAAAAhANvh9svuAAAAhQEAABMAAAAAAAAAAAAA&#10;AAAAAAAAAFtDb250ZW50X1R5cGVzXS54bWxQSwECLQAUAAYACAAAACEAWvQsW78AAAAVAQAACwAA&#10;AAAAAAAAAAAAAAAfAQAAX3JlbHMvLnJlbHNQSwECLQAUAAYACAAAACEAAOqlbMMAAADaAAAADwAA&#10;AAAAAAAAAAAAAAAHAgAAZHJzL2Rvd25yZXYueG1sUEsFBgAAAAADAAMAtwAAAPcCAAAAAA==&#10;" strokeweight=".18289mm"/>
                <v:line id="Line 5" o:spid="_x0000_s1034" style="position:absolute;visibility:visible;mso-wrap-style:square" from="7279,292" to="8056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lTYxQAAANsAAAAPAAAAZHJzL2Rvd25yZXYueG1sRI9Pa8Mw&#10;DMXvg30Ho0Fvq7MOupLVLd2grPTWP2M7qrEWh8ZysN0m/fbTYbCbxHt676f5cvCtulJMTWADT+MC&#10;FHEVbMO1geNh/TgDlTKyxTYwGbhRguXi/m6OpQ097+i6z7WSEE4lGnA5d6XWqXLkMY1DRyzaT4ge&#10;s6yx1jZiL+G+1ZOimGqPDUuDw47eHVXn/cUbSP1k25xOq83ns9t9xO+X49f5rTBm9DCsXkFlGvK/&#10;+e96YwVf6OUXGUAvfgEAAP//AwBQSwECLQAUAAYACAAAACEA2+H2y+4AAACFAQAAEwAAAAAAAAAA&#10;AAAAAAAAAAAAW0NvbnRlbnRfVHlwZXNdLnhtbFBLAQItABQABgAIAAAAIQBa9CxbvwAAABUBAAAL&#10;AAAAAAAAAAAAAAAAAB8BAABfcmVscy8ucmVsc1BLAQItABQABgAIAAAAIQA07lTYxQAAANsAAAAP&#10;AAAAAAAAAAAAAAAAAAcCAABkcnMvZG93bnJldi54bWxQSwUGAAAAAAMAAwC3AAAA+QIAAAAA&#10;" strokeweight=".18289mm"/>
                <v:line id="Line 4" o:spid="_x0000_s1035" style="position:absolute;visibility:visible;mso-wrap-style:square" from="8058,292" to="8577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vFDwQAAANsAAAAPAAAAZHJzL2Rvd25yZXYueG1sRE9LawIx&#10;EL4L/ocwgreaVaGV1ShaKJXefKHHcTNuFjeTJUnd7b9vCgVv8/E9Z7HqbC0e5EPlWMF4lIEgLpyu&#10;uFRwPHy8zECEiKyxdkwKfijAatnvLTDXruUdPfaxFCmEQ44KTIxNLmUoDFkMI9cQJ+7mvMWYoC+l&#10;9timcFvLSZa9SosVpwaDDb0bKu77b6sgtJOv6npdb09Ts/v0l7fj+b7JlBoOuvUcRKQuPsX/7q1O&#10;88fw90s6QC5/AQAA//8DAFBLAQItABQABgAIAAAAIQDb4fbL7gAAAIUBAAATAAAAAAAAAAAAAAAA&#10;AAAAAABbQ29udGVudF9UeXBlc10ueG1sUEsBAi0AFAAGAAgAAAAhAFr0LFu/AAAAFQEAAAsAAAAA&#10;AAAAAAAAAAAAHwEAAF9yZWxzLy5yZWxzUEsBAi0AFAAGAAgAAAAhAFui8UPBAAAA2wAAAA8AAAAA&#10;AAAAAAAAAAAABwIAAGRycy9kb3ducmV2LnhtbFBLBQYAAAAAAwADALcAAAD1AgAAAAA=&#10;" strokeweight=".18289mm"/>
                <v:line id="Line 3" o:spid="_x0000_s1036" style="position:absolute;visibility:visible;mso-wrap-style:square" from="8579,292" to="9486,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G80wQAAANsAAAAPAAAAZHJzL2Rvd25yZXYueG1sRE9LawIx&#10;EL4X/A9hhN5q1i20shpFC0XpzRd6HDfjZnEzWZLobv99Uyj0Nh/fc2aL3jbiQT7UjhWMRxkI4tLp&#10;misFh/3nywREiMgaG8ek4JsCLOaDpxkW2nW8pccuViKFcChQgYmxLaQMpSGLYeRa4sRdnbcYE/SV&#10;1B67FG4bmWfZm7RYc2ow2NKHofK2u1sFocu/6stluTm+mu3an98Pp9sqU+p52C+nICL18V/8597o&#10;ND+H31/SAXL+AwAA//8DAFBLAQItABQABgAIAAAAIQDb4fbL7gAAAIUBAAATAAAAAAAAAAAAAAAA&#10;AAAAAABbQ29udGVudF9UeXBlc10ueG1sUEsBAi0AFAAGAAgAAAAhAFr0LFu/AAAAFQEAAAsAAAAA&#10;AAAAAAAAAAAAHwEAAF9yZWxzLy5yZWxzUEsBAi0AFAAGAAgAAAAhAKtwbzTBAAAA2wAAAA8AAAAA&#10;AAAAAAAAAAAABwIAAGRycy9kb3ducmV2LnhtbFBLBQYAAAAAAwADALcAAAD1AgAAAAA=&#10;" strokeweight=".18289mm"/>
                <w10:wrap type="topAndBottom" anchorx="page"/>
              </v:group>
            </w:pict>
          </mc:Fallback>
        </mc:AlternateContent>
      </w:r>
    </w:p>
    <w:p w:rsidR="009751DC" w:rsidRPr="002B68F3" w:rsidRDefault="00046C51">
      <w:pPr>
        <w:spacing w:line="177" w:lineRule="exact"/>
        <w:ind w:left="3759"/>
        <w:rPr>
          <w:sz w:val="20"/>
          <w:szCs w:val="20"/>
        </w:rPr>
      </w:pPr>
      <w:r w:rsidRPr="002B68F3">
        <w:rPr>
          <w:sz w:val="20"/>
          <w:szCs w:val="20"/>
        </w:rPr>
        <w:t>(полное наименование Заявителя)</w:t>
      </w:r>
    </w:p>
    <w:p w:rsidR="009751DC" w:rsidRPr="002B68F3" w:rsidRDefault="00046C51">
      <w:pPr>
        <w:pStyle w:val="2"/>
        <w:spacing w:before="1"/>
        <w:ind w:right="708"/>
        <w:rPr>
          <w:sz w:val="20"/>
          <w:szCs w:val="20"/>
        </w:rPr>
      </w:pPr>
      <w:r w:rsidRPr="002B68F3">
        <w:rPr>
          <w:sz w:val="20"/>
          <w:szCs w:val="20"/>
        </w:rPr>
        <w:t>подтверждает свое соответствие следующим требованиям (указать показатели по каждому критерию соответствия):</w:t>
      </w:r>
    </w:p>
    <w:p w:rsidR="00E80C26" w:rsidRPr="002B68F3" w:rsidRDefault="00E80C26">
      <w:pPr>
        <w:pStyle w:val="2"/>
        <w:spacing w:before="1"/>
        <w:ind w:right="708"/>
        <w:rPr>
          <w:sz w:val="20"/>
          <w:szCs w:val="20"/>
        </w:rPr>
      </w:pPr>
    </w:p>
    <w:p w:rsidR="004855DD" w:rsidRPr="002B68F3" w:rsidRDefault="004855DD">
      <w:pPr>
        <w:pStyle w:val="2"/>
        <w:spacing w:before="1"/>
        <w:ind w:right="708"/>
        <w:rPr>
          <w:sz w:val="20"/>
          <w:szCs w:val="20"/>
        </w:rPr>
      </w:pPr>
    </w:p>
    <w:p w:rsidR="004855DD" w:rsidRPr="002B68F3" w:rsidRDefault="004855DD">
      <w:pPr>
        <w:pStyle w:val="2"/>
        <w:spacing w:before="1"/>
        <w:ind w:right="708"/>
        <w:rPr>
          <w:sz w:val="20"/>
          <w:szCs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941"/>
        <w:gridCol w:w="1553"/>
      </w:tblGrid>
      <w:tr w:rsidR="009751DC" w:rsidRPr="002B68F3">
        <w:trPr>
          <w:trHeight w:val="491"/>
        </w:trPr>
        <w:tc>
          <w:tcPr>
            <w:tcW w:w="703" w:type="dxa"/>
          </w:tcPr>
          <w:p w:rsidR="004855DD" w:rsidRPr="002B68F3" w:rsidRDefault="004855DD">
            <w:pPr>
              <w:pStyle w:val="TableParagraph"/>
              <w:spacing w:line="207" w:lineRule="exact"/>
              <w:ind w:left="110"/>
              <w:rPr>
                <w:b/>
                <w:sz w:val="20"/>
                <w:szCs w:val="20"/>
              </w:rPr>
            </w:pPr>
          </w:p>
          <w:p w:rsidR="009751DC" w:rsidRPr="002B68F3" w:rsidRDefault="00046C51">
            <w:pPr>
              <w:pStyle w:val="TableParagraph"/>
              <w:spacing w:line="207" w:lineRule="exact"/>
              <w:ind w:left="110"/>
              <w:rPr>
                <w:b/>
                <w:sz w:val="20"/>
                <w:szCs w:val="20"/>
              </w:rPr>
            </w:pPr>
            <w:r w:rsidRPr="002B68F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941" w:type="dxa"/>
          </w:tcPr>
          <w:p w:rsidR="004855DD" w:rsidRPr="002B68F3" w:rsidRDefault="004855DD" w:rsidP="004855DD">
            <w:pPr>
              <w:pStyle w:val="TableParagraph"/>
              <w:spacing w:line="207" w:lineRule="exact"/>
              <w:ind w:left="3543" w:right="2806"/>
              <w:jc w:val="center"/>
              <w:rPr>
                <w:b/>
                <w:sz w:val="28"/>
                <w:szCs w:val="28"/>
              </w:rPr>
            </w:pPr>
          </w:p>
          <w:p w:rsidR="009751DC" w:rsidRPr="002B68F3" w:rsidRDefault="00046C51" w:rsidP="004855DD">
            <w:pPr>
              <w:pStyle w:val="TableParagraph"/>
              <w:spacing w:line="207" w:lineRule="exact"/>
              <w:ind w:left="3543" w:right="2806"/>
              <w:jc w:val="center"/>
              <w:rPr>
                <w:b/>
                <w:sz w:val="28"/>
                <w:szCs w:val="28"/>
              </w:rPr>
            </w:pPr>
            <w:r w:rsidRPr="002B68F3">
              <w:rPr>
                <w:b/>
                <w:sz w:val="20"/>
                <w:szCs w:val="20"/>
              </w:rPr>
              <w:t>Критерий</w:t>
            </w:r>
          </w:p>
        </w:tc>
        <w:tc>
          <w:tcPr>
            <w:tcW w:w="1553" w:type="dxa"/>
          </w:tcPr>
          <w:p w:rsidR="009751DC" w:rsidRPr="002B68F3" w:rsidRDefault="00046C51">
            <w:pPr>
              <w:pStyle w:val="TableParagraph"/>
              <w:ind w:left="129" w:right="102" w:firstLine="64"/>
              <w:rPr>
                <w:b/>
                <w:sz w:val="20"/>
                <w:szCs w:val="20"/>
              </w:rPr>
            </w:pPr>
            <w:r w:rsidRPr="002B68F3">
              <w:rPr>
                <w:b/>
                <w:sz w:val="20"/>
                <w:szCs w:val="20"/>
              </w:rPr>
              <w:t>Соответствие/ не соответствие</w:t>
            </w:r>
          </w:p>
        </w:tc>
      </w:tr>
      <w:tr w:rsidR="009751DC" w:rsidRPr="002B68F3" w:rsidTr="00A44AFB">
        <w:trPr>
          <w:trHeight w:val="710"/>
        </w:trPr>
        <w:tc>
          <w:tcPr>
            <w:tcW w:w="703" w:type="dxa"/>
          </w:tcPr>
          <w:p w:rsidR="009751DC" w:rsidRPr="002B68F3" w:rsidRDefault="00046C51">
            <w:pPr>
              <w:pStyle w:val="TableParagraph"/>
              <w:spacing w:line="298" w:lineRule="exact"/>
              <w:rPr>
                <w:sz w:val="20"/>
                <w:szCs w:val="20"/>
              </w:rPr>
            </w:pPr>
            <w:r w:rsidRPr="002B68F3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941" w:type="dxa"/>
          </w:tcPr>
          <w:p w:rsidR="009751DC" w:rsidRPr="002B68F3" w:rsidRDefault="00046C51" w:rsidP="00A44AFB">
            <w:pPr>
              <w:pStyle w:val="TableParagraph"/>
              <w:spacing w:before="2" w:line="300" w:lineRule="exact"/>
              <w:rPr>
                <w:sz w:val="20"/>
                <w:szCs w:val="20"/>
              </w:rPr>
            </w:pPr>
            <w:r w:rsidRPr="002B68F3">
              <w:rPr>
                <w:sz w:val="20"/>
                <w:szCs w:val="20"/>
              </w:rPr>
              <w:t xml:space="preserve">Наличие у кредитной организации </w:t>
            </w:r>
            <w:r w:rsidR="00A44AFB" w:rsidRPr="002B68F3">
              <w:rPr>
                <w:sz w:val="20"/>
                <w:szCs w:val="20"/>
              </w:rPr>
              <w:t xml:space="preserve">универсальной или базовой </w:t>
            </w:r>
            <w:r w:rsidRPr="002B68F3">
              <w:rPr>
                <w:sz w:val="20"/>
                <w:szCs w:val="20"/>
              </w:rPr>
              <w:t>лицензии Центрального Банка Российской Федерации на осуществление банковских операций</w:t>
            </w:r>
          </w:p>
        </w:tc>
        <w:tc>
          <w:tcPr>
            <w:tcW w:w="1553" w:type="dxa"/>
          </w:tcPr>
          <w:p w:rsidR="009751DC" w:rsidRPr="002B68F3" w:rsidRDefault="009751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751DC" w:rsidRPr="002B68F3" w:rsidTr="00A44AFB">
        <w:trPr>
          <w:trHeight w:val="1077"/>
        </w:trPr>
        <w:tc>
          <w:tcPr>
            <w:tcW w:w="703" w:type="dxa"/>
          </w:tcPr>
          <w:p w:rsidR="009751DC" w:rsidRPr="002B68F3" w:rsidRDefault="00046C51">
            <w:pPr>
              <w:pStyle w:val="TableParagraph"/>
              <w:spacing w:line="294" w:lineRule="exact"/>
              <w:rPr>
                <w:sz w:val="20"/>
                <w:szCs w:val="20"/>
              </w:rPr>
            </w:pPr>
            <w:r w:rsidRPr="002B68F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7941" w:type="dxa"/>
          </w:tcPr>
          <w:p w:rsidR="009751DC" w:rsidRPr="002B68F3" w:rsidRDefault="00046C51" w:rsidP="00A44AFB">
            <w:pPr>
              <w:pStyle w:val="TableParagraph"/>
              <w:rPr>
                <w:sz w:val="20"/>
                <w:szCs w:val="20"/>
              </w:rPr>
            </w:pPr>
            <w:r w:rsidRPr="002B68F3">
              <w:rPr>
                <w:sz w:val="20"/>
                <w:szCs w:val="20"/>
              </w:rPr>
              <w:t>Наличие у кредитной организации собственных средств (капитала) в размере не менее 50 млрд. рублей по данным Центрального Банка Российской Федерации, публикуемым на официальном сайте</w:t>
            </w:r>
            <w:r w:rsidR="00A44AFB" w:rsidRPr="002B68F3">
              <w:rPr>
                <w:sz w:val="20"/>
                <w:szCs w:val="20"/>
              </w:rPr>
              <w:t xml:space="preserve"> </w:t>
            </w:r>
            <w:hyperlink r:id="rId16">
              <w:r w:rsidRPr="002B68F3">
                <w:rPr>
                  <w:sz w:val="20"/>
                  <w:szCs w:val="20"/>
                </w:rPr>
                <w:t xml:space="preserve">www.cbr.ru </w:t>
              </w:r>
            </w:hyperlink>
            <w:r w:rsidRPr="002B68F3">
              <w:rPr>
                <w:sz w:val="20"/>
                <w:szCs w:val="20"/>
              </w:rPr>
              <w:t>в сети «Интернет» в соответствии со статьей 57 Закона о Банке России</w:t>
            </w:r>
          </w:p>
        </w:tc>
        <w:tc>
          <w:tcPr>
            <w:tcW w:w="1553" w:type="dxa"/>
          </w:tcPr>
          <w:p w:rsidR="009751DC" w:rsidRPr="002B68F3" w:rsidRDefault="009751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751DC" w:rsidRPr="002B68F3">
        <w:trPr>
          <w:trHeight w:val="1487"/>
        </w:trPr>
        <w:tc>
          <w:tcPr>
            <w:tcW w:w="703" w:type="dxa"/>
          </w:tcPr>
          <w:p w:rsidR="009751DC" w:rsidRPr="002B68F3" w:rsidRDefault="00046C51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 w:rsidRPr="002B68F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7941" w:type="dxa"/>
          </w:tcPr>
          <w:p w:rsidR="009751DC" w:rsidRPr="002B68F3" w:rsidRDefault="00022B56" w:rsidP="00A44AFB">
            <w:pPr>
              <w:pStyle w:val="TableParagraph"/>
              <w:spacing w:line="292" w:lineRule="exact"/>
              <w:rPr>
                <w:sz w:val="20"/>
                <w:szCs w:val="20"/>
              </w:rPr>
            </w:pPr>
            <w:r w:rsidRPr="002B68F3">
              <w:rPr>
                <w:sz w:val="20"/>
                <w:szCs w:val="20"/>
              </w:rPr>
              <w:t>Наличие у кредитной организации кредитного рейтинга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не ниже уровня «А-(</w:t>
            </w:r>
            <w:r w:rsidRPr="002B68F3">
              <w:rPr>
                <w:sz w:val="20"/>
                <w:szCs w:val="20"/>
                <w:lang w:val="en-US"/>
              </w:rPr>
              <w:t>RU</w:t>
            </w:r>
            <w:r w:rsidRPr="002B68F3">
              <w:rPr>
                <w:sz w:val="20"/>
                <w:szCs w:val="20"/>
              </w:rPr>
              <w:t>)» или кредитного рейтингового агентства Акционерное общество «Рейтинговое агентство «Эксперт РА» не ниже уровня «</w:t>
            </w:r>
            <w:proofErr w:type="spellStart"/>
            <w:r w:rsidRPr="002B68F3">
              <w:rPr>
                <w:sz w:val="20"/>
                <w:szCs w:val="20"/>
                <w:lang w:val="en-US"/>
              </w:rPr>
              <w:t>ruA</w:t>
            </w:r>
            <w:proofErr w:type="spellEnd"/>
            <w:r w:rsidRPr="002B68F3">
              <w:rPr>
                <w:sz w:val="20"/>
                <w:szCs w:val="20"/>
              </w:rPr>
              <w:t>»</w:t>
            </w:r>
          </w:p>
        </w:tc>
        <w:tc>
          <w:tcPr>
            <w:tcW w:w="1553" w:type="dxa"/>
          </w:tcPr>
          <w:p w:rsidR="009751DC" w:rsidRPr="002B68F3" w:rsidRDefault="009751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751DC" w:rsidRPr="002B68F3">
        <w:trPr>
          <w:trHeight w:val="623"/>
        </w:trPr>
        <w:tc>
          <w:tcPr>
            <w:tcW w:w="703" w:type="dxa"/>
          </w:tcPr>
          <w:p w:rsidR="009751DC" w:rsidRPr="002B68F3" w:rsidRDefault="00046C51">
            <w:pPr>
              <w:pStyle w:val="TableParagraph"/>
              <w:spacing w:line="298" w:lineRule="exact"/>
              <w:rPr>
                <w:sz w:val="20"/>
                <w:szCs w:val="20"/>
              </w:rPr>
            </w:pPr>
            <w:r w:rsidRPr="002B68F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7941" w:type="dxa"/>
          </w:tcPr>
          <w:p w:rsidR="009751DC" w:rsidRPr="002B68F3" w:rsidRDefault="00046C51">
            <w:pPr>
              <w:pStyle w:val="TableParagraph"/>
              <w:ind w:right="481"/>
              <w:rPr>
                <w:sz w:val="20"/>
                <w:szCs w:val="20"/>
              </w:rPr>
            </w:pPr>
            <w:r w:rsidRPr="002B68F3">
              <w:rPr>
                <w:sz w:val="20"/>
                <w:szCs w:val="20"/>
              </w:rPr>
              <w:t>Срок деятельности кредитной организации с даты ее регистрации составляет не менее 5 (пяти) лет</w:t>
            </w:r>
          </w:p>
        </w:tc>
        <w:tc>
          <w:tcPr>
            <w:tcW w:w="1553" w:type="dxa"/>
          </w:tcPr>
          <w:p w:rsidR="009751DC" w:rsidRPr="002B68F3" w:rsidRDefault="009751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751DC" w:rsidRPr="002B68F3" w:rsidTr="00A44AFB">
        <w:trPr>
          <w:trHeight w:val="845"/>
        </w:trPr>
        <w:tc>
          <w:tcPr>
            <w:tcW w:w="703" w:type="dxa"/>
          </w:tcPr>
          <w:p w:rsidR="009751DC" w:rsidRPr="002B68F3" w:rsidRDefault="00046C51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2B68F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7941" w:type="dxa"/>
          </w:tcPr>
          <w:p w:rsidR="009751DC" w:rsidRPr="002B68F3" w:rsidRDefault="00046C51" w:rsidP="00A44AFB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2B68F3">
              <w:rPr>
                <w:sz w:val="20"/>
                <w:szCs w:val="20"/>
              </w:rPr>
              <w:t>Отсутствие действующей в отношении кредитной организации меры воздействия, примененной Центральным Банком Российской Федерации за нарушение обязательных нормативов, установленных</w:t>
            </w:r>
            <w:r w:rsidR="00A44AFB" w:rsidRPr="002B68F3">
              <w:rPr>
                <w:sz w:val="20"/>
                <w:szCs w:val="20"/>
              </w:rPr>
              <w:t xml:space="preserve"> </w:t>
            </w:r>
            <w:r w:rsidRPr="002B68F3">
              <w:rPr>
                <w:sz w:val="20"/>
                <w:szCs w:val="20"/>
              </w:rPr>
              <w:t>в соответствии с Законом о Банке России</w:t>
            </w:r>
          </w:p>
        </w:tc>
        <w:tc>
          <w:tcPr>
            <w:tcW w:w="1553" w:type="dxa"/>
          </w:tcPr>
          <w:p w:rsidR="009751DC" w:rsidRPr="002B68F3" w:rsidRDefault="009751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751DC" w:rsidRPr="002B68F3" w:rsidTr="00A44AFB">
        <w:trPr>
          <w:trHeight w:val="1330"/>
        </w:trPr>
        <w:tc>
          <w:tcPr>
            <w:tcW w:w="703" w:type="dxa"/>
          </w:tcPr>
          <w:p w:rsidR="009751DC" w:rsidRPr="002B68F3" w:rsidRDefault="00046C51">
            <w:pPr>
              <w:pStyle w:val="TableParagraph"/>
              <w:spacing w:line="298" w:lineRule="exact"/>
              <w:rPr>
                <w:sz w:val="20"/>
                <w:szCs w:val="20"/>
              </w:rPr>
            </w:pPr>
            <w:r w:rsidRPr="002B68F3">
              <w:rPr>
                <w:w w:val="99"/>
                <w:sz w:val="20"/>
                <w:szCs w:val="20"/>
              </w:rPr>
              <w:t>6</w:t>
            </w:r>
          </w:p>
        </w:tc>
        <w:tc>
          <w:tcPr>
            <w:tcW w:w="7941" w:type="dxa"/>
          </w:tcPr>
          <w:p w:rsidR="009751DC" w:rsidRPr="002B68F3" w:rsidRDefault="00046C51" w:rsidP="00A44AFB">
            <w:pPr>
              <w:pStyle w:val="TableParagraph"/>
              <w:ind w:right="276"/>
              <w:rPr>
                <w:sz w:val="20"/>
                <w:szCs w:val="20"/>
              </w:rPr>
            </w:pPr>
            <w:r w:rsidRPr="002B68F3">
              <w:rPr>
                <w:sz w:val="20"/>
                <w:szCs w:val="20"/>
              </w:rPr>
              <w:t>Отсутствие у кредитной организации в течение последних 12 (двенадцати) месяцев просроченных денежных обязательств по операциям с Банком России, в том числе по кредитам Банка России и процентам по ним, а также отсутствие у кредитной организации</w:t>
            </w:r>
            <w:r w:rsidR="00A44AFB" w:rsidRPr="002B68F3">
              <w:rPr>
                <w:sz w:val="20"/>
                <w:szCs w:val="20"/>
              </w:rPr>
              <w:t xml:space="preserve"> </w:t>
            </w:r>
            <w:r w:rsidRPr="002B68F3">
              <w:rPr>
                <w:sz w:val="20"/>
                <w:szCs w:val="20"/>
              </w:rPr>
              <w:t>просроченной задолженности по банковским депозитам, ранее размещенным в ней за счет средств Фонда</w:t>
            </w:r>
          </w:p>
        </w:tc>
        <w:tc>
          <w:tcPr>
            <w:tcW w:w="1553" w:type="dxa"/>
          </w:tcPr>
          <w:p w:rsidR="009751DC" w:rsidRPr="002B68F3" w:rsidRDefault="009751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9751DC" w:rsidRPr="002B68F3">
        <w:trPr>
          <w:trHeight w:val="1493"/>
        </w:trPr>
        <w:tc>
          <w:tcPr>
            <w:tcW w:w="703" w:type="dxa"/>
          </w:tcPr>
          <w:p w:rsidR="009751DC" w:rsidRPr="002B68F3" w:rsidRDefault="00046C51">
            <w:pPr>
              <w:pStyle w:val="TableParagraph"/>
              <w:spacing w:line="296" w:lineRule="exact"/>
              <w:rPr>
                <w:sz w:val="20"/>
                <w:szCs w:val="20"/>
              </w:rPr>
            </w:pPr>
            <w:r w:rsidRPr="002B68F3">
              <w:rPr>
                <w:w w:val="99"/>
                <w:sz w:val="20"/>
                <w:szCs w:val="20"/>
              </w:rPr>
              <w:t>7</w:t>
            </w:r>
          </w:p>
        </w:tc>
        <w:tc>
          <w:tcPr>
            <w:tcW w:w="7941" w:type="dxa"/>
          </w:tcPr>
          <w:p w:rsidR="009751DC" w:rsidRPr="002B68F3" w:rsidRDefault="00046C51" w:rsidP="00A44AFB">
            <w:pPr>
              <w:pStyle w:val="TableParagraph"/>
              <w:ind w:right="175"/>
              <w:rPr>
                <w:sz w:val="20"/>
                <w:szCs w:val="20"/>
              </w:rPr>
            </w:pPr>
            <w:r w:rsidRPr="002B68F3">
              <w:rPr>
                <w:sz w:val="20"/>
                <w:szCs w:val="20"/>
              </w:rPr>
              <w:t>Участие кредитной организации в системе обязательного страхования вкладов физических лиц в банках Российской</w:t>
            </w:r>
            <w:r w:rsidR="00A44AFB" w:rsidRPr="002B68F3">
              <w:rPr>
                <w:sz w:val="20"/>
                <w:szCs w:val="20"/>
              </w:rPr>
              <w:t xml:space="preserve"> </w:t>
            </w:r>
            <w:r w:rsidRPr="002B68F3">
              <w:rPr>
                <w:sz w:val="20"/>
                <w:szCs w:val="20"/>
              </w:rPr>
              <w:t>Федерации в соответствии с Федеральным законом от 23 декабря</w:t>
            </w:r>
            <w:r w:rsidR="00A44AFB" w:rsidRPr="002B68F3">
              <w:rPr>
                <w:sz w:val="20"/>
                <w:szCs w:val="20"/>
              </w:rPr>
              <w:t xml:space="preserve"> </w:t>
            </w:r>
            <w:r w:rsidRPr="002B68F3">
              <w:rPr>
                <w:sz w:val="20"/>
                <w:szCs w:val="20"/>
              </w:rPr>
              <w:t>2003 г. N 177-ФЗ «О страховании вкладов физических лиц в банках Российской Федерации»</w:t>
            </w:r>
          </w:p>
        </w:tc>
        <w:tc>
          <w:tcPr>
            <w:tcW w:w="1553" w:type="dxa"/>
          </w:tcPr>
          <w:p w:rsidR="009751DC" w:rsidRPr="002B68F3" w:rsidRDefault="009751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9751DC" w:rsidRPr="002B68F3" w:rsidRDefault="009751DC">
      <w:pPr>
        <w:rPr>
          <w:sz w:val="20"/>
          <w:szCs w:val="20"/>
        </w:rPr>
        <w:sectPr w:rsidR="009751DC" w:rsidRPr="002B68F3">
          <w:pgSz w:w="11910" w:h="16840"/>
          <w:pgMar w:top="1020" w:right="280" w:bottom="280" w:left="1200" w:header="734" w:footer="0" w:gutter="0"/>
          <w:cols w:space="720"/>
        </w:sectPr>
      </w:pPr>
    </w:p>
    <w:p w:rsidR="009751DC" w:rsidRPr="002B68F3" w:rsidRDefault="00046C51" w:rsidP="004855DD">
      <w:pPr>
        <w:tabs>
          <w:tab w:val="left" w:pos="3448"/>
          <w:tab w:val="left" w:pos="6299"/>
          <w:tab w:val="left" w:pos="9587"/>
        </w:tabs>
        <w:spacing w:before="89"/>
        <w:ind w:right="708"/>
        <w:rPr>
          <w:sz w:val="20"/>
          <w:szCs w:val="20"/>
        </w:rPr>
      </w:pPr>
      <w:r w:rsidRPr="002B68F3">
        <w:rPr>
          <w:sz w:val="20"/>
          <w:szCs w:val="20"/>
        </w:rPr>
        <w:lastRenderedPageBreak/>
        <w:t>Для оперативного уведомления Заявителя по вопросам организационного характера</w:t>
      </w:r>
      <w:r w:rsidRPr="002B68F3">
        <w:rPr>
          <w:sz w:val="20"/>
          <w:szCs w:val="20"/>
        </w:rPr>
        <w:tab/>
        <w:t>следует</w:t>
      </w:r>
      <w:r w:rsidRPr="002B68F3">
        <w:rPr>
          <w:sz w:val="20"/>
          <w:szCs w:val="20"/>
        </w:rPr>
        <w:tab/>
        <w:t>обращаться</w:t>
      </w:r>
      <w:r w:rsidRPr="002B68F3">
        <w:rPr>
          <w:sz w:val="20"/>
          <w:szCs w:val="20"/>
        </w:rPr>
        <w:tab/>
        <w:t>к</w:t>
      </w:r>
    </w:p>
    <w:p w:rsidR="009751DC" w:rsidRPr="002B68F3" w:rsidRDefault="00046C51">
      <w:pPr>
        <w:tabs>
          <w:tab w:val="left" w:pos="8414"/>
        </w:tabs>
        <w:spacing w:line="298" w:lineRule="exact"/>
        <w:ind w:left="360"/>
        <w:rPr>
          <w:sz w:val="20"/>
          <w:szCs w:val="20"/>
        </w:rPr>
      </w:pPr>
      <w:r w:rsidRPr="002B68F3">
        <w:rPr>
          <w:w w:val="99"/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</w:rPr>
        <w:t>.</w:t>
      </w:r>
    </w:p>
    <w:p w:rsidR="009751DC" w:rsidRPr="002B68F3" w:rsidRDefault="00046C51">
      <w:pPr>
        <w:spacing w:line="206" w:lineRule="exact"/>
        <w:ind w:left="5175"/>
        <w:rPr>
          <w:sz w:val="20"/>
          <w:szCs w:val="20"/>
        </w:rPr>
      </w:pPr>
      <w:r w:rsidRPr="002B68F3">
        <w:rPr>
          <w:sz w:val="20"/>
          <w:szCs w:val="20"/>
        </w:rPr>
        <w:t>(контактная информация ответственного лица Заявителя)</w:t>
      </w:r>
    </w:p>
    <w:p w:rsidR="009751DC" w:rsidRPr="002B68F3" w:rsidRDefault="00046C51">
      <w:pPr>
        <w:pStyle w:val="2"/>
        <w:spacing w:before="1" w:line="298" w:lineRule="exact"/>
        <w:ind w:left="926"/>
        <w:rPr>
          <w:sz w:val="20"/>
          <w:szCs w:val="20"/>
        </w:rPr>
      </w:pPr>
      <w:r w:rsidRPr="002B68F3">
        <w:rPr>
          <w:sz w:val="20"/>
          <w:szCs w:val="20"/>
        </w:rPr>
        <w:t>Реквизиты Заявителя:</w:t>
      </w:r>
    </w:p>
    <w:p w:rsidR="009751DC" w:rsidRPr="002B68F3" w:rsidRDefault="00046C51">
      <w:pPr>
        <w:tabs>
          <w:tab w:val="left" w:pos="8139"/>
        </w:tabs>
        <w:spacing w:line="298" w:lineRule="exact"/>
        <w:ind w:left="926"/>
        <w:rPr>
          <w:sz w:val="20"/>
          <w:szCs w:val="20"/>
        </w:rPr>
      </w:pPr>
      <w:r w:rsidRPr="002B68F3">
        <w:rPr>
          <w:sz w:val="20"/>
          <w:szCs w:val="20"/>
        </w:rPr>
        <w:t>Полное</w:t>
      </w:r>
      <w:r w:rsidRPr="002B68F3">
        <w:rPr>
          <w:sz w:val="20"/>
          <w:szCs w:val="20"/>
        </w:rPr>
        <w:tab/>
        <w:t>наименование</w:t>
      </w:r>
    </w:p>
    <w:p w:rsidR="009751DC" w:rsidRPr="002B68F3" w:rsidRDefault="00046C51">
      <w:pPr>
        <w:tabs>
          <w:tab w:val="left" w:pos="6787"/>
        </w:tabs>
        <w:spacing w:before="1" w:line="298" w:lineRule="exact"/>
        <w:ind w:left="360"/>
        <w:rPr>
          <w:sz w:val="20"/>
          <w:szCs w:val="20"/>
        </w:rPr>
      </w:pPr>
      <w:r w:rsidRPr="002B68F3">
        <w:rPr>
          <w:w w:val="99"/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</w:rPr>
        <w:t>,</w:t>
      </w:r>
    </w:p>
    <w:p w:rsidR="009751DC" w:rsidRPr="002B68F3" w:rsidRDefault="00046C51">
      <w:pPr>
        <w:tabs>
          <w:tab w:val="left" w:pos="8374"/>
        </w:tabs>
        <w:spacing w:line="298" w:lineRule="exact"/>
        <w:ind w:left="926"/>
        <w:rPr>
          <w:sz w:val="20"/>
          <w:szCs w:val="20"/>
        </w:rPr>
      </w:pPr>
      <w:r w:rsidRPr="002B68F3">
        <w:rPr>
          <w:sz w:val="20"/>
          <w:szCs w:val="20"/>
        </w:rPr>
        <w:t>Место</w:t>
      </w:r>
      <w:r w:rsidRPr="002B68F3">
        <w:rPr>
          <w:sz w:val="20"/>
          <w:szCs w:val="20"/>
        </w:rPr>
        <w:tab/>
        <w:t>нахождения</w:t>
      </w:r>
    </w:p>
    <w:p w:rsidR="009751DC" w:rsidRPr="002B68F3" w:rsidRDefault="00046C51">
      <w:pPr>
        <w:tabs>
          <w:tab w:val="left" w:pos="3740"/>
          <w:tab w:val="left" w:pos="6497"/>
          <w:tab w:val="left" w:pos="7245"/>
        </w:tabs>
        <w:spacing w:before="1"/>
        <w:ind w:left="926" w:right="3111" w:hanging="567"/>
        <w:rPr>
          <w:sz w:val="20"/>
          <w:szCs w:val="20"/>
        </w:rPr>
      </w:pPr>
      <w:r w:rsidRPr="002B68F3">
        <w:rPr>
          <w:w w:val="99"/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</w:rPr>
        <w:t>, Тел/факс</w:t>
      </w:r>
      <w:r w:rsidRPr="002B68F3">
        <w:rPr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</w:rPr>
        <w:t>, e-</w:t>
      </w:r>
      <w:proofErr w:type="spellStart"/>
      <w:r w:rsidRPr="002B68F3">
        <w:rPr>
          <w:sz w:val="20"/>
          <w:szCs w:val="20"/>
        </w:rPr>
        <w:t>mail</w:t>
      </w:r>
      <w:proofErr w:type="spellEnd"/>
      <w:r w:rsidRPr="002B68F3">
        <w:rPr>
          <w:sz w:val="20"/>
          <w:szCs w:val="20"/>
        </w:rPr>
        <w:t>:</w:t>
      </w:r>
      <w:r w:rsidRPr="002B68F3">
        <w:rPr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</w:rPr>
        <w:t>,</w:t>
      </w:r>
    </w:p>
    <w:p w:rsidR="009751DC" w:rsidRPr="002B68F3" w:rsidRDefault="00046C51">
      <w:pPr>
        <w:tabs>
          <w:tab w:val="left" w:pos="8477"/>
        </w:tabs>
        <w:spacing w:line="299" w:lineRule="exact"/>
        <w:ind w:left="926"/>
        <w:rPr>
          <w:sz w:val="20"/>
          <w:szCs w:val="20"/>
        </w:rPr>
      </w:pPr>
      <w:r w:rsidRPr="002B68F3">
        <w:rPr>
          <w:sz w:val="20"/>
          <w:szCs w:val="20"/>
        </w:rPr>
        <w:t>Банковские</w:t>
      </w:r>
      <w:r w:rsidRPr="002B68F3">
        <w:rPr>
          <w:sz w:val="20"/>
          <w:szCs w:val="20"/>
        </w:rPr>
        <w:tab/>
        <w:t>реквизиты:</w:t>
      </w:r>
    </w:p>
    <w:p w:rsidR="009751DC" w:rsidRPr="002B68F3" w:rsidRDefault="00046C51">
      <w:pPr>
        <w:tabs>
          <w:tab w:val="left" w:pos="5748"/>
          <w:tab w:val="left" w:pos="6456"/>
          <w:tab w:val="left" w:pos="6856"/>
        </w:tabs>
        <w:spacing w:before="1"/>
        <w:ind w:left="926" w:right="3305" w:hanging="567"/>
        <w:rPr>
          <w:sz w:val="20"/>
          <w:szCs w:val="20"/>
        </w:rPr>
      </w:pPr>
      <w:r w:rsidRPr="002B68F3">
        <w:rPr>
          <w:w w:val="99"/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  <w:u w:val="single"/>
        </w:rPr>
        <w:tab/>
      </w:r>
      <w:proofErr w:type="gramStart"/>
      <w:r w:rsidRPr="002B68F3">
        <w:rPr>
          <w:sz w:val="20"/>
          <w:szCs w:val="20"/>
        </w:rPr>
        <w:t>_ ,</w:t>
      </w:r>
      <w:proofErr w:type="gramEnd"/>
      <w:r w:rsidRPr="002B68F3">
        <w:rPr>
          <w:sz w:val="20"/>
          <w:szCs w:val="20"/>
        </w:rPr>
        <w:t xml:space="preserve"> ИНН/КПП</w:t>
      </w:r>
      <w:r w:rsidRPr="002B68F3">
        <w:rPr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</w:rPr>
        <w:t>, ОГРН</w:t>
      </w:r>
      <w:r w:rsidRPr="002B68F3">
        <w:rPr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</w:rPr>
        <w:t>,</w:t>
      </w:r>
    </w:p>
    <w:p w:rsidR="009751DC" w:rsidRPr="002B68F3" w:rsidRDefault="00046C51">
      <w:pPr>
        <w:tabs>
          <w:tab w:val="left" w:pos="6313"/>
        </w:tabs>
        <w:spacing w:line="298" w:lineRule="exact"/>
        <w:ind w:left="926"/>
        <w:rPr>
          <w:sz w:val="20"/>
          <w:szCs w:val="20"/>
        </w:rPr>
      </w:pPr>
      <w:r w:rsidRPr="002B68F3">
        <w:rPr>
          <w:sz w:val="20"/>
          <w:szCs w:val="20"/>
        </w:rPr>
        <w:t>Официальный</w:t>
      </w:r>
      <w:r w:rsidRPr="002B68F3">
        <w:rPr>
          <w:spacing w:val="-5"/>
          <w:sz w:val="20"/>
          <w:szCs w:val="20"/>
        </w:rPr>
        <w:t xml:space="preserve"> </w:t>
      </w:r>
      <w:r w:rsidRPr="002B68F3">
        <w:rPr>
          <w:sz w:val="20"/>
          <w:szCs w:val="20"/>
        </w:rPr>
        <w:t>сайт:</w:t>
      </w:r>
      <w:r w:rsidRPr="002B68F3">
        <w:rPr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</w:rPr>
        <w:t>,</w:t>
      </w:r>
    </w:p>
    <w:p w:rsidR="009751DC" w:rsidRPr="002B68F3" w:rsidRDefault="009751DC">
      <w:pPr>
        <w:pStyle w:val="a3"/>
        <w:spacing w:before="2"/>
        <w:ind w:left="0"/>
        <w:jc w:val="left"/>
        <w:rPr>
          <w:sz w:val="20"/>
          <w:szCs w:val="20"/>
        </w:rPr>
      </w:pPr>
    </w:p>
    <w:p w:rsidR="009751DC" w:rsidRPr="002B68F3" w:rsidRDefault="00046C51">
      <w:pPr>
        <w:tabs>
          <w:tab w:val="left" w:pos="8532"/>
        </w:tabs>
        <w:spacing w:line="298" w:lineRule="exact"/>
        <w:ind w:left="926"/>
        <w:rPr>
          <w:sz w:val="20"/>
          <w:szCs w:val="20"/>
        </w:rPr>
      </w:pPr>
      <w:r w:rsidRPr="002B68F3">
        <w:rPr>
          <w:sz w:val="20"/>
          <w:szCs w:val="20"/>
        </w:rPr>
        <w:t>Участник конкурса</w:t>
      </w:r>
      <w:r w:rsidRPr="002B68F3">
        <w:rPr>
          <w:spacing w:val="-2"/>
          <w:sz w:val="20"/>
          <w:szCs w:val="20"/>
        </w:rPr>
        <w:t xml:space="preserve"> </w:t>
      </w:r>
      <w:r w:rsidRPr="002B68F3">
        <w:rPr>
          <w:sz w:val="20"/>
          <w:szCs w:val="20"/>
        </w:rPr>
        <w:t>(</w:t>
      </w:r>
      <w:proofErr w:type="gramStart"/>
      <w:r w:rsidRPr="002B68F3">
        <w:rPr>
          <w:sz w:val="20"/>
          <w:szCs w:val="20"/>
        </w:rPr>
        <w:t xml:space="preserve">заявитель) </w:t>
      </w:r>
      <w:r w:rsidRPr="002B68F3">
        <w:rPr>
          <w:spacing w:val="56"/>
          <w:sz w:val="20"/>
          <w:szCs w:val="20"/>
        </w:rPr>
        <w:t xml:space="preserve"> </w:t>
      </w:r>
      <w:r w:rsidRPr="002B68F3">
        <w:rPr>
          <w:sz w:val="20"/>
          <w:szCs w:val="20"/>
        </w:rPr>
        <w:t>_</w:t>
      </w:r>
      <w:proofErr w:type="gramEnd"/>
      <w:r w:rsidRPr="002B68F3">
        <w:rPr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</w:rPr>
        <w:t>(Ф.И.О.)</w:t>
      </w:r>
    </w:p>
    <w:p w:rsidR="009751DC" w:rsidRPr="002B68F3" w:rsidRDefault="00046C51">
      <w:pPr>
        <w:tabs>
          <w:tab w:val="left" w:pos="5492"/>
        </w:tabs>
        <w:spacing w:line="206" w:lineRule="exact"/>
        <w:ind w:left="1634"/>
        <w:rPr>
          <w:sz w:val="20"/>
          <w:szCs w:val="20"/>
        </w:rPr>
      </w:pPr>
      <w:r w:rsidRPr="002B68F3">
        <w:rPr>
          <w:sz w:val="20"/>
          <w:szCs w:val="20"/>
        </w:rPr>
        <w:t>(должность)</w:t>
      </w:r>
      <w:r w:rsidRPr="002B68F3">
        <w:rPr>
          <w:sz w:val="20"/>
          <w:szCs w:val="20"/>
        </w:rPr>
        <w:tab/>
        <w:t>(подпись)</w:t>
      </w:r>
    </w:p>
    <w:p w:rsidR="009751DC" w:rsidRPr="002B68F3" w:rsidRDefault="00046C51">
      <w:pPr>
        <w:pStyle w:val="2"/>
        <w:spacing w:line="299" w:lineRule="exact"/>
        <w:ind w:left="926"/>
        <w:rPr>
          <w:sz w:val="20"/>
          <w:szCs w:val="20"/>
        </w:rPr>
      </w:pPr>
      <w:r w:rsidRPr="002B68F3">
        <w:rPr>
          <w:sz w:val="20"/>
          <w:szCs w:val="20"/>
        </w:rPr>
        <w:t>МП</w:t>
      </w:r>
    </w:p>
    <w:p w:rsidR="009751DC" w:rsidRPr="002B68F3" w:rsidRDefault="009751DC">
      <w:pPr>
        <w:pStyle w:val="a3"/>
        <w:spacing w:before="2"/>
        <w:ind w:left="0"/>
        <w:jc w:val="left"/>
        <w:rPr>
          <w:sz w:val="20"/>
          <w:szCs w:val="20"/>
        </w:rPr>
      </w:pPr>
    </w:p>
    <w:p w:rsidR="009751DC" w:rsidRPr="002B68F3" w:rsidRDefault="00046C51">
      <w:pPr>
        <w:tabs>
          <w:tab w:val="left" w:pos="6531"/>
        </w:tabs>
        <w:ind w:left="926" w:right="2920"/>
        <w:rPr>
          <w:sz w:val="28"/>
          <w:szCs w:val="28"/>
        </w:rPr>
      </w:pPr>
      <w:r w:rsidRPr="002B68F3">
        <w:rPr>
          <w:sz w:val="20"/>
          <w:szCs w:val="20"/>
        </w:rPr>
        <w:t>Настоящая заявка имеет</w:t>
      </w:r>
      <w:r w:rsidRPr="002B68F3">
        <w:rPr>
          <w:spacing w:val="-11"/>
          <w:sz w:val="20"/>
          <w:szCs w:val="20"/>
        </w:rPr>
        <w:t xml:space="preserve"> </w:t>
      </w:r>
      <w:r w:rsidRPr="002B68F3">
        <w:rPr>
          <w:sz w:val="20"/>
          <w:szCs w:val="20"/>
        </w:rPr>
        <w:t>приложения</w:t>
      </w:r>
      <w:r w:rsidRPr="002B68F3">
        <w:rPr>
          <w:spacing w:val="-4"/>
          <w:sz w:val="20"/>
          <w:szCs w:val="20"/>
        </w:rPr>
        <w:t xml:space="preserve"> </w:t>
      </w:r>
      <w:r w:rsidRPr="002B68F3">
        <w:rPr>
          <w:sz w:val="20"/>
          <w:szCs w:val="20"/>
        </w:rPr>
        <w:t>на</w:t>
      </w:r>
      <w:r w:rsidRPr="002B68F3">
        <w:rPr>
          <w:sz w:val="20"/>
          <w:szCs w:val="20"/>
          <w:u w:val="single"/>
        </w:rPr>
        <w:t xml:space="preserve"> </w:t>
      </w:r>
      <w:r w:rsidRPr="002B68F3">
        <w:rPr>
          <w:sz w:val="20"/>
          <w:szCs w:val="20"/>
          <w:u w:val="single"/>
        </w:rPr>
        <w:tab/>
      </w:r>
      <w:r w:rsidRPr="002B68F3">
        <w:rPr>
          <w:sz w:val="20"/>
          <w:szCs w:val="20"/>
        </w:rPr>
        <w:t>листах. (Документы-приложения указываются в отдельной</w:t>
      </w:r>
      <w:r w:rsidRPr="002B68F3">
        <w:rPr>
          <w:spacing w:val="-21"/>
          <w:sz w:val="20"/>
          <w:szCs w:val="20"/>
        </w:rPr>
        <w:t xml:space="preserve"> </w:t>
      </w:r>
      <w:r w:rsidRPr="002B68F3">
        <w:rPr>
          <w:sz w:val="20"/>
          <w:szCs w:val="20"/>
        </w:rPr>
        <w:t>описи</w:t>
      </w:r>
      <w:r w:rsidRPr="002B68F3">
        <w:rPr>
          <w:sz w:val="28"/>
          <w:szCs w:val="28"/>
        </w:rPr>
        <w:t>).</w:t>
      </w: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Pr="002B68F3" w:rsidRDefault="0078691D" w:rsidP="0078691D">
      <w:pPr>
        <w:jc w:val="right"/>
        <w:rPr>
          <w:b/>
          <w:sz w:val="24"/>
          <w:szCs w:val="24"/>
        </w:rPr>
      </w:pPr>
      <w:r w:rsidRPr="002B68F3">
        <w:rPr>
          <w:b/>
          <w:sz w:val="24"/>
          <w:szCs w:val="24"/>
        </w:rPr>
        <w:t xml:space="preserve">Приложение № 3 </w:t>
      </w:r>
    </w:p>
    <w:p w:rsidR="00DF01F1" w:rsidRPr="002B68F3" w:rsidRDefault="0078691D" w:rsidP="00DF01F1">
      <w:pPr>
        <w:jc w:val="right"/>
        <w:rPr>
          <w:sz w:val="24"/>
          <w:szCs w:val="24"/>
        </w:rPr>
      </w:pPr>
      <w:r w:rsidRPr="002B68F3">
        <w:rPr>
          <w:sz w:val="24"/>
          <w:szCs w:val="24"/>
        </w:rPr>
        <w:t xml:space="preserve">к Порядку </w:t>
      </w:r>
      <w:r w:rsidR="00DF01F1" w:rsidRPr="002B68F3">
        <w:rPr>
          <w:sz w:val="24"/>
          <w:szCs w:val="24"/>
        </w:rPr>
        <w:t xml:space="preserve">инвестирования и (или) размещения временно </w:t>
      </w:r>
    </w:p>
    <w:p w:rsidR="00DF01F1" w:rsidRPr="002B68F3" w:rsidRDefault="00DF01F1" w:rsidP="00DF01F1">
      <w:pPr>
        <w:jc w:val="right"/>
        <w:rPr>
          <w:sz w:val="24"/>
          <w:szCs w:val="24"/>
        </w:rPr>
      </w:pPr>
      <w:r w:rsidRPr="002B68F3">
        <w:rPr>
          <w:sz w:val="24"/>
          <w:szCs w:val="24"/>
        </w:rPr>
        <w:t>свободных средств Унитарной некоммерческой организации</w:t>
      </w:r>
    </w:p>
    <w:p w:rsidR="0078691D" w:rsidRPr="002B68F3" w:rsidRDefault="00DF01F1" w:rsidP="00DF01F1">
      <w:pPr>
        <w:jc w:val="right"/>
        <w:rPr>
          <w:sz w:val="24"/>
          <w:szCs w:val="24"/>
        </w:rPr>
      </w:pPr>
      <w:r w:rsidRPr="002B68F3">
        <w:rPr>
          <w:sz w:val="24"/>
          <w:szCs w:val="24"/>
        </w:rPr>
        <w:t xml:space="preserve"> Гарантийный фонд Республики Тыва</w:t>
      </w:r>
      <w:r w:rsidR="0078691D" w:rsidRPr="002B68F3">
        <w:rPr>
          <w:sz w:val="24"/>
          <w:szCs w:val="24"/>
        </w:rPr>
        <w:t xml:space="preserve">, утвержденному </w:t>
      </w:r>
    </w:p>
    <w:p w:rsidR="0078691D" w:rsidRPr="002B68F3" w:rsidRDefault="0078691D" w:rsidP="0078691D">
      <w:pPr>
        <w:jc w:val="right"/>
        <w:rPr>
          <w:sz w:val="24"/>
          <w:szCs w:val="24"/>
        </w:rPr>
      </w:pPr>
      <w:r w:rsidRPr="002B68F3">
        <w:rPr>
          <w:sz w:val="24"/>
          <w:szCs w:val="24"/>
        </w:rPr>
        <w:t>Правлением Гарантийного фонда</w:t>
      </w:r>
    </w:p>
    <w:p w:rsidR="0078691D" w:rsidRPr="002B68F3" w:rsidRDefault="0078691D" w:rsidP="007A2CCF">
      <w:pPr>
        <w:ind w:right="-208"/>
        <w:rPr>
          <w:sz w:val="24"/>
          <w:szCs w:val="24"/>
        </w:rPr>
      </w:pPr>
      <w:r w:rsidRPr="002B68F3">
        <w:rPr>
          <w:sz w:val="24"/>
          <w:szCs w:val="24"/>
        </w:rPr>
        <w:t xml:space="preserve">                                                                                              (протокол № АС-2/2019 от 30 мая 2019 г.) </w:t>
      </w:r>
    </w:p>
    <w:p w:rsidR="0078691D" w:rsidRPr="002B68F3" w:rsidRDefault="0078691D" w:rsidP="0078691D">
      <w:pPr>
        <w:widowControl/>
        <w:autoSpaceDE/>
        <w:autoSpaceDN/>
        <w:rPr>
          <w:sz w:val="20"/>
          <w:szCs w:val="20"/>
          <w:lang w:bidi="ar-SA"/>
        </w:rPr>
      </w:pPr>
    </w:p>
    <w:p w:rsidR="007A2CCF" w:rsidRPr="002B68F3" w:rsidRDefault="007A2CCF" w:rsidP="0078691D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hangingChars="1" w:hanging="2"/>
        <w:jc w:val="center"/>
        <w:textDirection w:val="btLr"/>
        <w:textAlignment w:val="top"/>
        <w:outlineLvl w:val="0"/>
        <w:rPr>
          <w:b/>
          <w:color w:val="000000"/>
          <w:position w:val="-1"/>
          <w:sz w:val="24"/>
          <w:szCs w:val="24"/>
          <w:lang w:bidi="ar-SA"/>
        </w:rPr>
      </w:pPr>
      <w:r w:rsidRPr="002B68F3">
        <w:rPr>
          <w:b/>
          <w:color w:val="000000"/>
          <w:position w:val="-1"/>
          <w:sz w:val="24"/>
          <w:szCs w:val="24"/>
          <w:lang w:bidi="ar-SA"/>
        </w:rPr>
        <w:t xml:space="preserve">Перечень </w:t>
      </w:r>
      <w:r w:rsidR="0078691D" w:rsidRPr="002B68F3">
        <w:rPr>
          <w:b/>
          <w:color w:val="000000"/>
          <w:position w:val="-1"/>
          <w:sz w:val="24"/>
          <w:szCs w:val="24"/>
          <w:lang w:bidi="ar-SA"/>
        </w:rPr>
        <w:t>документов, направл</w:t>
      </w:r>
      <w:r w:rsidRPr="002B68F3">
        <w:rPr>
          <w:b/>
          <w:color w:val="000000"/>
          <w:position w:val="-1"/>
          <w:sz w:val="24"/>
          <w:szCs w:val="24"/>
          <w:lang w:bidi="ar-SA"/>
        </w:rPr>
        <w:t xml:space="preserve">яемых банками на рассмотрение Конкурсной комиссией, для участия в </w:t>
      </w:r>
      <w:proofErr w:type="gramStart"/>
      <w:r w:rsidR="0078691D" w:rsidRPr="002B68F3">
        <w:rPr>
          <w:b/>
          <w:color w:val="000000"/>
          <w:position w:val="-1"/>
          <w:sz w:val="24"/>
          <w:szCs w:val="24"/>
          <w:lang w:bidi="ar-SA"/>
        </w:rPr>
        <w:t>конкурс</w:t>
      </w:r>
      <w:r w:rsidRPr="002B68F3">
        <w:rPr>
          <w:b/>
          <w:color w:val="000000"/>
          <w:position w:val="-1"/>
          <w:sz w:val="24"/>
          <w:szCs w:val="24"/>
          <w:lang w:bidi="ar-SA"/>
        </w:rPr>
        <w:t xml:space="preserve">е </w:t>
      </w:r>
      <w:r w:rsidR="0078691D" w:rsidRPr="002B68F3">
        <w:rPr>
          <w:b/>
          <w:color w:val="000000"/>
          <w:position w:val="-1"/>
          <w:sz w:val="24"/>
          <w:szCs w:val="24"/>
          <w:lang w:bidi="ar-SA"/>
        </w:rPr>
        <w:t xml:space="preserve"> отбора</w:t>
      </w:r>
      <w:proofErr w:type="gramEnd"/>
      <w:r w:rsidR="0078691D" w:rsidRPr="002B68F3">
        <w:rPr>
          <w:b/>
          <w:color w:val="000000"/>
          <w:position w:val="-1"/>
          <w:sz w:val="24"/>
          <w:szCs w:val="24"/>
          <w:lang w:bidi="ar-SA"/>
        </w:rPr>
        <w:t xml:space="preserve"> банков</w:t>
      </w:r>
      <w:r w:rsidRPr="002B68F3">
        <w:rPr>
          <w:b/>
          <w:color w:val="000000"/>
          <w:position w:val="-1"/>
          <w:sz w:val="24"/>
          <w:szCs w:val="24"/>
          <w:lang w:bidi="ar-SA"/>
        </w:rPr>
        <w:t xml:space="preserve"> </w:t>
      </w:r>
      <w:r w:rsidR="0078691D" w:rsidRPr="002B68F3">
        <w:rPr>
          <w:b/>
          <w:color w:val="000000"/>
          <w:position w:val="-1"/>
          <w:sz w:val="24"/>
          <w:szCs w:val="24"/>
          <w:lang w:bidi="ar-SA"/>
        </w:rPr>
        <w:t xml:space="preserve">по размещению средств </w:t>
      </w:r>
    </w:p>
    <w:p w:rsidR="0078691D" w:rsidRPr="002B68F3" w:rsidRDefault="0078691D" w:rsidP="0078691D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hangingChars="1" w:hanging="2"/>
        <w:jc w:val="center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bidi="ar-SA"/>
        </w:rPr>
      </w:pPr>
      <w:r w:rsidRPr="002B68F3">
        <w:rPr>
          <w:b/>
          <w:color w:val="000000"/>
          <w:position w:val="-1"/>
          <w:sz w:val="24"/>
          <w:szCs w:val="24"/>
          <w:lang w:bidi="ar-SA"/>
        </w:rPr>
        <w:t>Гарантийного фонда Республики Тыва во вкладах (депозитах)</w:t>
      </w:r>
    </w:p>
    <w:p w:rsidR="0078691D" w:rsidRPr="002B68F3" w:rsidRDefault="0078691D" w:rsidP="0078691D">
      <w:pPr>
        <w:widowControl/>
        <w:autoSpaceDE/>
        <w:autoSpaceDN/>
        <w:rPr>
          <w:sz w:val="24"/>
          <w:szCs w:val="24"/>
          <w:lang w:bidi="ar-SA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825"/>
        <w:gridCol w:w="1275"/>
      </w:tblGrid>
      <w:tr w:rsidR="0078691D" w:rsidRPr="002B68F3" w:rsidTr="00E260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№</w:t>
            </w:r>
          </w:p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п\п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Наименование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Кол-во</w:t>
            </w:r>
          </w:p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страниц</w:t>
            </w:r>
          </w:p>
        </w:tc>
      </w:tr>
      <w:tr w:rsidR="0078691D" w:rsidRPr="002B68F3" w:rsidTr="00E260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1.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DF01F1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 xml:space="preserve">Заявка на участие банка по форме, согласно приложению № 2 к Порядку </w:t>
            </w:r>
            <w:r w:rsidR="00DF01F1" w:rsidRPr="002B68F3">
              <w:rPr>
                <w:sz w:val="24"/>
                <w:szCs w:val="24"/>
                <w:lang w:bidi="ar-SA"/>
              </w:rPr>
              <w:t>инвестирования и (или) размещения временно свободных средств Унитарной некоммерческой организации Гарантийный фонд Республики Тыва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2.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975FD5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Копия Устава банка либо Положение</w:t>
            </w:r>
            <w:r w:rsidR="00975FD5" w:rsidRPr="002B68F3">
              <w:rPr>
                <w:sz w:val="24"/>
                <w:szCs w:val="24"/>
                <w:lang w:bidi="ar-SA"/>
              </w:rPr>
              <w:t xml:space="preserve"> о внутреннем структурном подразделении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3.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Копия Свидетельства о государственной регистрации банка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4.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 xml:space="preserve">Копия Свидетельства о постановке на учет в налоговом органе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1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t>5.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t xml:space="preserve">Выписка из Единого государственного реестра юридических лиц или копия такой выписки, заверенная банком, выданная уполномоченным органом не ранее, чем за 30 (Тридцать) календарных дней до подачи Заявки на участие в отборе банков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18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t>6.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shd w:val="clear" w:color="auto" w:fill="FFFFFF"/>
              <w:tabs>
                <w:tab w:val="left" w:pos="1418"/>
              </w:tabs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t>Документ, подтверждающий полномочия лица на осуществление действий от имени банка (копия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банка без доверенности, либо копия доверенности на уполномоченное лицо банка)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12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t>7.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 xml:space="preserve">Копия лицензии Банка России </w:t>
            </w:r>
            <w:r w:rsidR="00133D16" w:rsidRPr="002B68F3">
              <w:rPr>
                <w:sz w:val="24"/>
                <w:szCs w:val="24"/>
                <w:lang w:bidi="ar-SA"/>
              </w:rPr>
              <w:t xml:space="preserve">(универсальной или базовой) </w:t>
            </w:r>
            <w:r w:rsidRPr="002B68F3">
              <w:rPr>
                <w:sz w:val="24"/>
                <w:szCs w:val="24"/>
                <w:lang w:bidi="ar-SA"/>
              </w:rPr>
              <w:t xml:space="preserve">на осуществление банковских операций (заверенная банком), в том числе копия (копии) лицензий Банка на осуществление деятельности, дающей право размещения средств юридических лиц во вклады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t>8.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tabs>
                <w:tab w:val="left" w:pos="993"/>
              </w:tabs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</w:rPr>
              <w:t>Копия свидетельства о включении банка в систему страхования вкладов (заверенная банком);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t>9.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91D" w:rsidRPr="002B68F3" w:rsidRDefault="0078691D" w:rsidP="0078691D">
            <w:pPr>
              <w:widowControl/>
              <w:shd w:val="clear" w:color="auto" w:fill="FFFFFF"/>
              <w:tabs>
                <w:tab w:val="left" w:pos="0"/>
                <w:tab w:val="left" w:pos="1276"/>
                <w:tab w:val="left" w:pos="1418"/>
              </w:tabs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</w:rPr>
              <w:t>Справка о размере собственных средств (капитала) банка на последнюю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t>10.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CE7089" w:rsidP="0078691D">
            <w:pPr>
              <w:widowControl/>
              <w:shd w:val="clear" w:color="auto" w:fill="FFFFFF"/>
              <w:tabs>
                <w:tab w:val="left" w:pos="0"/>
                <w:tab w:val="left" w:pos="1276"/>
                <w:tab w:val="left" w:pos="1418"/>
              </w:tabs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</w:rPr>
              <w:t>Наличие у кредитной организации кредитного рейтинга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не ниже уровня «А-(</w:t>
            </w:r>
            <w:r w:rsidRPr="002B68F3">
              <w:rPr>
                <w:sz w:val="24"/>
                <w:szCs w:val="24"/>
                <w:lang w:val="en-US"/>
              </w:rPr>
              <w:t>RU</w:t>
            </w:r>
            <w:r w:rsidRPr="002B68F3">
              <w:rPr>
                <w:sz w:val="24"/>
                <w:szCs w:val="24"/>
              </w:rPr>
              <w:t>)» или кредитного рейтингового агентства Акционерное общество «Рейтинговое агентство «Эксперт РА» не ниже уровня «</w:t>
            </w:r>
            <w:proofErr w:type="spellStart"/>
            <w:r w:rsidRPr="002B68F3">
              <w:rPr>
                <w:sz w:val="24"/>
                <w:szCs w:val="24"/>
                <w:lang w:val="en-US"/>
              </w:rPr>
              <w:t>ruA</w:t>
            </w:r>
            <w:proofErr w:type="spellEnd"/>
            <w:r w:rsidRPr="002B68F3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t>11.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shd w:val="clear" w:color="auto" w:fill="FFFFFF"/>
              <w:tabs>
                <w:tab w:val="left" w:pos="0"/>
                <w:tab w:val="left" w:pos="1276"/>
                <w:tab w:val="left" w:pos="1418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2B68F3">
              <w:rPr>
                <w:sz w:val="24"/>
                <w:szCs w:val="24"/>
                <w:lang w:bidi="ar-SA"/>
              </w:rPr>
              <w:t>Справка об отсутствии действующей в отношении кредитной организации меры воздействия, примененной Центральным Банком Российской Федерации за нарушение обязательных нормативов, установленных в соответствии с Законом о Банке России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lastRenderedPageBreak/>
              <w:t>12.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shd w:val="clear" w:color="auto" w:fill="FFFFFF"/>
              <w:tabs>
                <w:tab w:val="left" w:pos="0"/>
                <w:tab w:val="left" w:pos="1276"/>
                <w:tab w:val="left" w:pos="1418"/>
              </w:tabs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</w:rPr>
              <w:t>Информацию об отсутствии действующей в отношении кредитной организации меры воздействия, примененной Центральным Банком Российской Федерации за нарушение обязательных нормативов, установленных в соответствии с Законом о Банке России;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sz w:val="24"/>
                <w:szCs w:val="24"/>
                <w:lang w:bidi="ar-SA"/>
              </w:rPr>
              <w:t>13.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shd w:val="clear" w:color="auto" w:fill="FFFFFF"/>
              <w:tabs>
                <w:tab w:val="left" w:pos="0"/>
                <w:tab w:val="left" w:pos="1276"/>
                <w:tab w:val="left" w:pos="1418"/>
              </w:tabs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>Информацию об отсутствии у кредитной организации в течение последних 12 (двенадцати) месяцев просроченных денежных обязательств по операциям с Банком России, в том числе по кредитам Банка России и процентам по ним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iCs/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iCs/>
                <w:color w:val="000000"/>
                <w:sz w:val="24"/>
                <w:szCs w:val="24"/>
                <w:lang w:bidi="ar-SA"/>
              </w:rPr>
              <w:t>14.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975FD5">
            <w:pPr>
              <w:widowControl/>
              <w:tabs>
                <w:tab w:val="left" w:pos="0"/>
                <w:tab w:val="left" w:pos="1418"/>
              </w:tabs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2B68F3">
              <w:rPr>
                <w:sz w:val="24"/>
                <w:szCs w:val="24"/>
                <w:lang w:bidi="ar-SA"/>
              </w:rPr>
              <w:t xml:space="preserve">Проект </w:t>
            </w:r>
            <w:r w:rsidR="00975FD5" w:rsidRPr="002B68F3">
              <w:rPr>
                <w:sz w:val="24"/>
                <w:szCs w:val="24"/>
                <w:lang w:bidi="ar-SA"/>
              </w:rPr>
              <w:t xml:space="preserve">договора вклада (депозита)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iCs/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iCs/>
                <w:color w:val="000000"/>
                <w:sz w:val="24"/>
                <w:szCs w:val="24"/>
                <w:lang w:bidi="ar-SA"/>
              </w:rPr>
              <w:t>15.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position w:val="-1"/>
                <w:sz w:val="24"/>
                <w:szCs w:val="24"/>
                <w:lang w:bidi="ar-SA"/>
              </w:rPr>
              <w:t xml:space="preserve">Обязательство банка по включению в условия депозитного договора следующих условий: </w:t>
            </w:r>
          </w:p>
          <w:p w:rsidR="0078691D" w:rsidRPr="002B68F3" w:rsidRDefault="0078691D" w:rsidP="007869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/>
              <w:autoSpaceDE/>
              <w:autoSpaceDN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position w:val="-1"/>
                <w:sz w:val="24"/>
                <w:szCs w:val="24"/>
                <w:lang w:bidi="ar-SA"/>
              </w:rPr>
              <w:t>- невозможность одностороннего изменения процентной ставки в сторону уменьшения в течение срока действия договора;</w:t>
            </w:r>
          </w:p>
          <w:p w:rsidR="0078691D" w:rsidRPr="002B68F3" w:rsidRDefault="0078691D" w:rsidP="0068635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/>
              <w:autoSpaceDE/>
              <w:autoSpaceDN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position w:val="-1"/>
                <w:sz w:val="24"/>
                <w:szCs w:val="24"/>
                <w:lang w:bidi="ar-SA"/>
              </w:rPr>
              <w:t>- по периодичности начисления процентов на сумму Депозита (предполагается ежемесячно с выплатой процентов на расчетный счет Фонда);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iCs/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iCs/>
                <w:color w:val="000000"/>
                <w:sz w:val="24"/>
                <w:szCs w:val="24"/>
                <w:lang w:bidi="ar-SA"/>
              </w:rPr>
              <w:t>16.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bidi="ar-SA"/>
              </w:rPr>
            </w:pPr>
            <w:r w:rsidRPr="002B68F3">
              <w:rPr>
                <w:color w:val="000000"/>
                <w:position w:val="-1"/>
                <w:sz w:val="24"/>
                <w:szCs w:val="24"/>
                <w:lang w:bidi="ar-SA"/>
              </w:rPr>
              <w:t>Объём выданных Банком кредитов субъектам малого и среднего предпринимательства Республики Тыва в текущем году.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bidi="ar-SA"/>
              </w:rPr>
            </w:pPr>
          </w:p>
        </w:tc>
      </w:tr>
      <w:tr w:rsidR="0078691D" w:rsidRPr="002B68F3" w:rsidTr="00E260DE">
        <w:trPr>
          <w:trHeight w:val="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center"/>
              <w:rPr>
                <w:iCs/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iCs/>
                <w:color w:val="000000"/>
                <w:sz w:val="24"/>
                <w:szCs w:val="24"/>
                <w:lang w:bidi="ar-SA"/>
              </w:rPr>
              <w:t>17.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975FD5" w:rsidP="0078691D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bidi="ar-SA"/>
              </w:rPr>
            </w:pPr>
            <w:r w:rsidRPr="002B68F3">
              <w:rPr>
                <w:iCs/>
                <w:color w:val="000000"/>
                <w:sz w:val="24"/>
                <w:szCs w:val="24"/>
                <w:lang w:bidi="ar-SA"/>
              </w:rPr>
              <w:t xml:space="preserve">Иные </w:t>
            </w:r>
            <w:r w:rsidR="0078691D" w:rsidRPr="002B68F3">
              <w:rPr>
                <w:iCs/>
                <w:color w:val="000000"/>
                <w:sz w:val="24"/>
                <w:szCs w:val="24"/>
                <w:lang w:bidi="ar-SA"/>
              </w:rPr>
              <w:t>документы, прикладываемые по усмотрению банка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91D" w:rsidRPr="002B68F3" w:rsidRDefault="0078691D" w:rsidP="0078691D">
            <w:pPr>
              <w:widowControl/>
              <w:autoSpaceDE/>
              <w:autoSpaceDN/>
              <w:jc w:val="both"/>
              <w:rPr>
                <w:iCs/>
                <w:color w:val="000000"/>
                <w:sz w:val="24"/>
                <w:szCs w:val="24"/>
                <w:lang w:bidi="ar-SA"/>
              </w:rPr>
            </w:pPr>
          </w:p>
        </w:tc>
      </w:tr>
    </w:tbl>
    <w:p w:rsidR="0078691D" w:rsidRPr="002B68F3" w:rsidRDefault="0078691D" w:rsidP="0078691D">
      <w:pPr>
        <w:widowControl/>
        <w:autoSpaceDE/>
        <w:autoSpaceDN/>
        <w:jc w:val="both"/>
        <w:rPr>
          <w:color w:val="000000"/>
          <w:sz w:val="24"/>
          <w:szCs w:val="24"/>
          <w:lang w:bidi="ar-SA"/>
        </w:rPr>
      </w:pPr>
    </w:p>
    <w:p w:rsidR="0078691D" w:rsidRPr="002B68F3" w:rsidRDefault="0078691D" w:rsidP="0078691D">
      <w:pPr>
        <w:widowControl/>
        <w:autoSpaceDE/>
        <w:autoSpaceDN/>
        <w:jc w:val="both"/>
        <w:rPr>
          <w:color w:val="000000"/>
          <w:sz w:val="24"/>
          <w:szCs w:val="24"/>
          <w:lang w:bidi="ar-SA"/>
        </w:rPr>
      </w:pPr>
    </w:p>
    <w:p w:rsidR="0078691D" w:rsidRPr="002B68F3" w:rsidRDefault="0078691D" w:rsidP="0078691D">
      <w:pPr>
        <w:widowControl/>
        <w:autoSpaceDE/>
        <w:autoSpaceDN/>
        <w:rPr>
          <w:color w:val="000000"/>
          <w:sz w:val="24"/>
          <w:szCs w:val="24"/>
          <w:lang w:bidi="ar-SA"/>
        </w:rPr>
      </w:pPr>
      <w:r w:rsidRPr="002B68F3">
        <w:rPr>
          <w:color w:val="000000"/>
          <w:sz w:val="24"/>
          <w:szCs w:val="24"/>
          <w:lang w:bidi="ar-SA"/>
        </w:rPr>
        <w:t xml:space="preserve">Руководитель кредитной организации (уполномоченное лицо): </w:t>
      </w:r>
    </w:p>
    <w:p w:rsidR="0078691D" w:rsidRPr="002B68F3" w:rsidRDefault="0078691D" w:rsidP="0078691D">
      <w:pPr>
        <w:widowControl/>
        <w:autoSpaceDE/>
        <w:autoSpaceDN/>
        <w:rPr>
          <w:color w:val="000000"/>
          <w:sz w:val="24"/>
          <w:szCs w:val="24"/>
          <w:lang w:bidi="ar-SA"/>
        </w:rPr>
      </w:pPr>
    </w:p>
    <w:p w:rsidR="0078691D" w:rsidRPr="002B68F3" w:rsidRDefault="0078691D" w:rsidP="0078691D">
      <w:pPr>
        <w:widowControl/>
        <w:autoSpaceDE/>
        <w:autoSpaceDN/>
        <w:rPr>
          <w:color w:val="000000"/>
          <w:sz w:val="24"/>
          <w:szCs w:val="24"/>
          <w:lang w:bidi="ar-SA"/>
        </w:rPr>
      </w:pPr>
      <w:r w:rsidRPr="002B68F3">
        <w:rPr>
          <w:color w:val="000000"/>
          <w:sz w:val="24"/>
          <w:szCs w:val="24"/>
          <w:lang w:bidi="ar-SA"/>
        </w:rPr>
        <w:t xml:space="preserve"> _____________/ ____________________</w:t>
      </w:r>
    </w:p>
    <w:p w:rsidR="00975FD5" w:rsidRPr="002B68F3" w:rsidRDefault="0078691D" w:rsidP="0078691D">
      <w:pPr>
        <w:widowControl/>
        <w:autoSpaceDE/>
        <w:autoSpaceDN/>
        <w:rPr>
          <w:color w:val="000000"/>
          <w:sz w:val="24"/>
          <w:szCs w:val="24"/>
          <w:lang w:bidi="ar-SA"/>
        </w:rPr>
      </w:pPr>
      <w:r w:rsidRPr="002B68F3">
        <w:rPr>
          <w:color w:val="000000"/>
          <w:sz w:val="24"/>
          <w:szCs w:val="24"/>
          <w:lang w:bidi="ar-SA"/>
        </w:rPr>
        <w:t xml:space="preserve">     (</w:t>
      </w:r>
      <w:proofErr w:type="gramStart"/>
      <w:r w:rsidRPr="002B68F3">
        <w:rPr>
          <w:color w:val="000000"/>
          <w:sz w:val="24"/>
          <w:szCs w:val="24"/>
          <w:lang w:bidi="ar-SA"/>
        </w:rPr>
        <w:t xml:space="preserve">подпись)   </w:t>
      </w:r>
      <w:proofErr w:type="gramEnd"/>
      <w:r w:rsidRPr="002B68F3">
        <w:rPr>
          <w:color w:val="000000"/>
          <w:sz w:val="24"/>
          <w:szCs w:val="24"/>
          <w:lang w:bidi="ar-SA"/>
        </w:rPr>
        <w:t xml:space="preserve">                </w:t>
      </w:r>
      <w:r w:rsidR="00975FD5" w:rsidRPr="002B68F3">
        <w:rPr>
          <w:color w:val="000000"/>
          <w:sz w:val="24"/>
          <w:szCs w:val="24"/>
          <w:lang w:bidi="ar-SA"/>
        </w:rPr>
        <w:t xml:space="preserve">   </w:t>
      </w:r>
      <w:r w:rsidRPr="002B68F3">
        <w:rPr>
          <w:color w:val="000000"/>
          <w:sz w:val="24"/>
          <w:szCs w:val="24"/>
          <w:lang w:bidi="ar-SA"/>
        </w:rPr>
        <w:t xml:space="preserve">Ф.И.О.     </w:t>
      </w:r>
    </w:p>
    <w:p w:rsidR="00975FD5" w:rsidRPr="002B68F3" w:rsidRDefault="00975FD5" w:rsidP="0078691D">
      <w:pPr>
        <w:widowControl/>
        <w:autoSpaceDE/>
        <w:autoSpaceDN/>
        <w:rPr>
          <w:color w:val="000000"/>
          <w:sz w:val="24"/>
          <w:szCs w:val="24"/>
          <w:lang w:bidi="ar-SA"/>
        </w:rPr>
      </w:pPr>
    </w:p>
    <w:p w:rsidR="0078691D" w:rsidRPr="002B68F3" w:rsidRDefault="0078691D" w:rsidP="0078691D">
      <w:pPr>
        <w:widowControl/>
        <w:autoSpaceDE/>
        <w:autoSpaceDN/>
        <w:rPr>
          <w:color w:val="000000"/>
          <w:sz w:val="24"/>
          <w:szCs w:val="24"/>
          <w:lang w:bidi="ar-SA"/>
        </w:rPr>
      </w:pPr>
      <w:r w:rsidRPr="002B68F3">
        <w:rPr>
          <w:color w:val="000000"/>
          <w:sz w:val="24"/>
          <w:szCs w:val="24"/>
          <w:lang w:bidi="ar-SA"/>
        </w:rPr>
        <w:t xml:space="preserve">                                                  </w:t>
      </w:r>
    </w:p>
    <w:p w:rsidR="0078691D" w:rsidRPr="0078691D" w:rsidRDefault="0078691D" w:rsidP="0078691D">
      <w:pPr>
        <w:widowControl/>
        <w:autoSpaceDE/>
        <w:autoSpaceDN/>
        <w:rPr>
          <w:color w:val="000000"/>
          <w:sz w:val="24"/>
          <w:szCs w:val="24"/>
          <w:lang w:bidi="ar-SA"/>
        </w:rPr>
      </w:pPr>
      <w:r w:rsidRPr="002B68F3">
        <w:rPr>
          <w:color w:val="000000"/>
          <w:sz w:val="24"/>
          <w:szCs w:val="24"/>
          <w:lang w:bidi="ar-SA"/>
        </w:rPr>
        <w:t>М.П.</w:t>
      </w:r>
      <w:r w:rsidRPr="0078691D">
        <w:rPr>
          <w:color w:val="000000"/>
          <w:sz w:val="24"/>
          <w:szCs w:val="24"/>
          <w:lang w:bidi="ar-SA"/>
        </w:rPr>
        <w:t xml:space="preserve"> </w:t>
      </w:r>
    </w:p>
    <w:p w:rsidR="0078691D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78691D" w:rsidRDefault="0078691D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Default="00A25310">
      <w:pPr>
        <w:tabs>
          <w:tab w:val="left" w:pos="6531"/>
        </w:tabs>
        <w:ind w:left="926" w:right="2920"/>
        <w:rPr>
          <w:sz w:val="28"/>
          <w:szCs w:val="28"/>
        </w:rPr>
      </w:pPr>
    </w:p>
    <w:p w:rsidR="00A25310" w:rsidRPr="00204784" w:rsidRDefault="00A25310" w:rsidP="00D213B0">
      <w:pPr>
        <w:tabs>
          <w:tab w:val="left" w:pos="6531"/>
        </w:tabs>
        <w:ind w:right="2920"/>
        <w:rPr>
          <w:sz w:val="28"/>
          <w:szCs w:val="28"/>
        </w:rPr>
      </w:pPr>
    </w:p>
    <w:sectPr w:rsidR="00A25310" w:rsidRPr="00204784" w:rsidSect="0078691D">
      <w:pgSz w:w="11910" w:h="16840"/>
      <w:pgMar w:top="1020" w:right="853" w:bottom="280" w:left="1200" w:header="73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462" w:rsidRDefault="00F24462">
      <w:r>
        <w:separator/>
      </w:r>
    </w:p>
  </w:endnote>
  <w:endnote w:type="continuationSeparator" w:id="0">
    <w:p w:rsidR="00F24462" w:rsidRDefault="00F2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3B0" w:rsidRDefault="00D213B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4271010"/>
      <w:docPartObj>
        <w:docPartGallery w:val="Page Numbers (Bottom of Page)"/>
        <w:docPartUnique/>
      </w:docPartObj>
    </w:sdtPr>
    <w:sdtEndPr/>
    <w:sdtContent>
      <w:p w:rsidR="004A601C" w:rsidRDefault="004A601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145">
          <w:rPr>
            <w:noProof/>
          </w:rPr>
          <w:t>16</w:t>
        </w:r>
        <w:r>
          <w:fldChar w:fldCharType="end"/>
        </w:r>
      </w:p>
    </w:sdtContent>
  </w:sdt>
  <w:p w:rsidR="004A601C" w:rsidRDefault="004A601C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3B0" w:rsidRDefault="00D213B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462" w:rsidRDefault="00F24462">
      <w:r>
        <w:separator/>
      </w:r>
    </w:p>
  </w:footnote>
  <w:footnote w:type="continuationSeparator" w:id="0">
    <w:p w:rsidR="00F24462" w:rsidRDefault="00F2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3B0" w:rsidRDefault="00D213B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1DC" w:rsidRDefault="00F502DA">
    <w:pPr>
      <w:pStyle w:val="a3"/>
      <w:spacing w:line="14" w:lineRule="auto"/>
      <w:ind w:left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6913245</wp:posOffset>
              </wp:positionH>
              <wp:positionV relativeFrom="page">
                <wp:posOffset>453390</wp:posOffset>
              </wp:positionV>
              <wp:extent cx="133350" cy="208280"/>
              <wp:effectExtent l="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51DC" w:rsidRDefault="009751DC">
                          <w:pPr>
                            <w:spacing w:before="8"/>
                            <w:ind w:left="40"/>
                            <w:rPr>
                              <w:sz w:val="2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4.35pt;margin-top:35.7pt;width:10.5pt;height:16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HMEqwIAAKgFAAAOAAAAZHJzL2Uyb0RvYy54bWysVG1vmzAQ/j5p/8Hyd8pLSAo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B1GnLTQogc6aHQrBuSb6vSdSsDpvgM3PcCx8TRMVXcniq8KcbGpCd/TtZSirykpITv70j17OuIo&#10;A7LrP4gSwpCDFhZoqGRrAKEYCNChS4+nzphUChNyNpvN4aaAq8CLgsh2ziXJ9LiTSr+jokXGSLGE&#10;xltwcrxTGmiA6+RiYnGRs6axzW/4xQE4jicQGp6aO5OE7eWP2Iu30TYKnTBYbJ3QyzJnnW9CZ5H7&#10;1/Nslm02mf/TxPXDpGZlSbkJM+nKD/+sb08KHxVxUpYSDSsNnElJyf1u00h0JKDr3H6mWZD8mZt7&#10;mYa9Bi4vKPlB6N0GsZMvomsnzMO5E197keP58W288MI4zPJLSneM03+nhPoUx/NgPmrpt9w8+73m&#10;RpKWaZgcDWtTHJ2cSGIUuOWlba0mrBnts1KY9J9LARWbGm31aiQ6ilUPuwFQjIh3onwE5UoBygIR&#10;wrgDoxbyO0Y9jI4Uq28HIilGzXsO6jdzZjLkZOwmg/ACnqZYYzSaGz3Oo0Mn2b4G5PH/4mINf0jF&#10;rHqfs4DUzQbGgSXxNLrMvDnfW6/nAbv6BQAA//8DAFBLAwQUAAYACAAAACEAUlKXdN8AAAAMAQAA&#10;DwAAAGRycy9kb3ducmV2LnhtbEyPwU7DMBBE70j8g7VI3KidqmrTEKeqEJyQEGk4cHRiN7Ear0Ps&#10;tuHv2ZzocXaeZmfy3eR6djFjsB4lJAsBzGDjtcVWwlf19pQCC1GhVr1HI+HXBNgV93e5yrS/Ymku&#10;h9gyCsGQKQldjEPGeWg641RY+MEgeUc/OhVJji3Xo7pSuOv5Uog1d8oifejUYF4605wOZydh/43l&#10;q/35qD/LY2mraivwfX2S8vFh2j8Di2aK/zDM9ak6FNSp9mfUgfWkRZpuiJWwSVbAZiIRW7rUs7da&#10;Ai9yfjui+AMAAP//AwBQSwECLQAUAAYACAAAACEAtoM4kv4AAADhAQAAEwAAAAAAAAAAAAAAAAAA&#10;AAAAW0NvbnRlbnRfVHlwZXNdLnhtbFBLAQItABQABgAIAAAAIQA4/SH/1gAAAJQBAAALAAAAAAAA&#10;AAAAAAAAAC8BAABfcmVscy8ucmVsc1BLAQItABQABgAIAAAAIQAr3HMEqwIAAKgFAAAOAAAAAAAA&#10;AAAAAAAAAC4CAABkcnMvZTJvRG9jLnhtbFBLAQItABQABgAIAAAAIQBSUpd03wAAAAwBAAAPAAAA&#10;AAAAAAAAAAAAAAUFAABkcnMvZG93bnJldi54bWxQSwUGAAAAAAQABADzAAAAEQYAAAAA&#10;" filled="f" stroked="f">
              <v:textbox inset="0,0,0,0">
                <w:txbxContent>
                  <w:p w:rsidR="009751DC" w:rsidRDefault="009751DC">
                    <w:pPr>
                      <w:spacing w:before="8"/>
                      <w:ind w:left="40"/>
                      <w:rPr>
                        <w:sz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3B0" w:rsidRDefault="00D213B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71026"/>
    <w:multiLevelType w:val="hybridMultilevel"/>
    <w:tmpl w:val="7076E044"/>
    <w:lvl w:ilvl="0" w:tplc="31BA2AC2">
      <w:numFmt w:val="bullet"/>
      <w:lvlText w:val="-"/>
      <w:lvlJc w:val="left"/>
      <w:pPr>
        <w:ind w:left="218" w:hanging="23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D8CA6DD0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4AFAAF46">
      <w:numFmt w:val="bullet"/>
      <w:lvlText w:val="•"/>
      <w:lvlJc w:val="left"/>
      <w:pPr>
        <w:ind w:left="2260" w:hanging="140"/>
      </w:pPr>
      <w:rPr>
        <w:rFonts w:hint="default"/>
        <w:lang w:val="ru-RU" w:eastAsia="ru-RU" w:bidi="ru-RU"/>
      </w:rPr>
    </w:lvl>
    <w:lvl w:ilvl="3" w:tplc="B22CD5A8">
      <w:numFmt w:val="bullet"/>
      <w:lvlText w:val="•"/>
      <w:lvlJc w:val="left"/>
      <w:pPr>
        <w:ind w:left="3281" w:hanging="140"/>
      </w:pPr>
      <w:rPr>
        <w:rFonts w:hint="default"/>
        <w:lang w:val="ru-RU" w:eastAsia="ru-RU" w:bidi="ru-RU"/>
      </w:rPr>
    </w:lvl>
    <w:lvl w:ilvl="4" w:tplc="239A1B76">
      <w:numFmt w:val="bullet"/>
      <w:lvlText w:val="•"/>
      <w:lvlJc w:val="left"/>
      <w:pPr>
        <w:ind w:left="4301" w:hanging="140"/>
      </w:pPr>
      <w:rPr>
        <w:rFonts w:hint="default"/>
        <w:lang w:val="ru-RU" w:eastAsia="ru-RU" w:bidi="ru-RU"/>
      </w:rPr>
    </w:lvl>
    <w:lvl w:ilvl="5" w:tplc="E2768370">
      <w:numFmt w:val="bullet"/>
      <w:lvlText w:val="•"/>
      <w:lvlJc w:val="left"/>
      <w:pPr>
        <w:ind w:left="5322" w:hanging="140"/>
      </w:pPr>
      <w:rPr>
        <w:rFonts w:hint="default"/>
        <w:lang w:val="ru-RU" w:eastAsia="ru-RU" w:bidi="ru-RU"/>
      </w:rPr>
    </w:lvl>
    <w:lvl w:ilvl="6" w:tplc="C4905198">
      <w:numFmt w:val="bullet"/>
      <w:lvlText w:val="•"/>
      <w:lvlJc w:val="left"/>
      <w:pPr>
        <w:ind w:left="6342" w:hanging="140"/>
      </w:pPr>
      <w:rPr>
        <w:rFonts w:hint="default"/>
        <w:lang w:val="ru-RU" w:eastAsia="ru-RU" w:bidi="ru-RU"/>
      </w:rPr>
    </w:lvl>
    <w:lvl w:ilvl="7" w:tplc="C6F67322">
      <w:numFmt w:val="bullet"/>
      <w:lvlText w:val="•"/>
      <w:lvlJc w:val="left"/>
      <w:pPr>
        <w:ind w:left="7362" w:hanging="140"/>
      </w:pPr>
      <w:rPr>
        <w:rFonts w:hint="default"/>
        <w:lang w:val="ru-RU" w:eastAsia="ru-RU" w:bidi="ru-RU"/>
      </w:rPr>
    </w:lvl>
    <w:lvl w:ilvl="8" w:tplc="5E986380">
      <w:numFmt w:val="bullet"/>
      <w:lvlText w:val="•"/>
      <w:lvlJc w:val="left"/>
      <w:pPr>
        <w:ind w:left="8383" w:hanging="140"/>
      </w:pPr>
      <w:rPr>
        <w:rFonts w:hint="default"/>
        <w:lang w:val="ru-RU" w:eastAsia="ru-RU" w:bidi="ru-RU"/>
      </w:rPr>
    </w:lvl>
  </w:abstractNum>
  <w:abstractNum w:abstractNumId="1" w15:restartNumberingAfterBreak="0">
    <w:nsid w:val="16EF77F0"/>
    <w:multiLevelType w:val="hybridMultilevel"/>
    <w:tmpl w:val="2A684AA2"/>
    <w:lvl w:ilvl="0" w:tplc="A0EE6374">
      <w:start w:val="1"/>
      <w:numFmt w:val="decimal"/>
      <w:lvlText w:val="%1)"/>
      <w:lvlJc w:val="left"/>
      <w:pPr>
        <w:ind w:left="218" w:hanging="432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ru-RU" w:bidi="ru-RU"/>
      </w:rPr>
    </w:lvl>
    <w:lvl w:ilvl="1" w:tplc="B446817A">
      <w:numFmt w:val="bullet"/>
      <w:lvlText w:val="•"/>
      <w:lvlJc w:val="left"/>
      <w:pPr>
        <w:ind w:left="1240" w:hanging="432"/>
      </w:pPr>
      <w:rPr>
        <w:rFonts w:hint="default"/>
        <w:lang w:val="ru-RU" w:eastAsia="ru-RU" w:bidi="ru-RU"/>
      </w:rPr>
    </w:lvl>
    <w:lvl w:ilvl="2" w:tplc="9F725080">
      <w:numFmt w:val="bullet"/>
      <w:lvlText w:val="•"/>
      <w:lvlJc w:val="left"/>
      <w:pPr>
        <w:ind w:left="2260" w:hanging="432"/>
      </w:pPr>
      <w:rPr>
        <w:rFonts w:hint="default"/>
        <w:lang w:val="ru-RU" w:eastAsia="ru-RU" w:bidi="ru-RU"/>
      </w:rPr>
    </w:lvl>
    <w:lvl w:ilvl="3" w:tplc="9BE63412">
      <w:numFmt w:val="bullet"/>
      <w:lvlText w:val="•"/>
      <w:lvlJc w:val="left"/>
      <w:pPr>
        <w:ind w:left="3281" w:hanging="432"/>
      </w:pPr>
      <w:rPr>
        <w:rFonts w:hint="default"/>
        <w:lang w:val="ru-RU" w:eastAsia="ru-RU" w:bidi="ru-RU"/>
      </w:rPr>
    </w:lvl>
    <w:lvl w:ilvl="4" w:tplc="183066C6">
      <w:numFmt w:val="bullet"/>
      <w:lvlText w:val="•"/>
      <w:lvlJc w:val="left"/>
      <w:pPr>
        <w:ind w:left="4301" w:hanging="432"/>
      </w:pPr>
      <w:rPr>
        <w:rFonts w:hint="default"/>
        <w:lang w:val="ru-RU" w:eastAsia="ru-RU" w:bidi="ru-RU"/>
      </w:rPr>
    </w:lvl>
    <w:lvl w:ilvl="5" w:tplc="2A626EA8">
      <w:numFmt w:val="bullet"/>
      <w:lvlText w:val="•"/>
      <w:lvlJc w:val="left"/>
      <w:pPr>
        <w:ind w:left="5322" w:hanging="432"/>
      </w:pPr>
      <w:rPr>
        <w:rFonts w:hint="default"/>
        <w:lang w:val="ru-RU" w:eastAsia="ru-RU" w:bidi="ru-RU"/>
      </w:rPr>
    </w:lvl>
    <w:lvl w:ilvl="6" w:tplc="7A523B82">
      <w:numFmt w:val="bullet"/>
      <w:lvlText w:val="•"/>
      <w:lvlJc w:val="left"/>
      <w:pPr>
        <w:ind w:left="6342" w:hanging="432"/>
      </w:pPr>
      <w:rPr>
        <w:rFonts w:hint="default"/>
        <w:lang w:val="ru-RU" w:eastAsia="ru-RU" w:bidi="ru-RU"/>
      </w:rPr>
    </w:lvl>
    <w:lvl w:ilvl="7" w:tplc="604A8886">
      <w:numFmt w:val="bullet"/>
      <w:lvlText w:val="•"/>
      <w:lvlJc w:val="left"/>
      <w:pPr>
        <w:ind w:left="7362" w:hanging="432"/>
      </w:pPr>
      <w:rPr>
        <w:rFonts w:hint="default"/>
        <w:lang w:val="ru-RU" w:eastAsia="ru-RU" w:bidi="ru-RU"/>
      </w:rPr>
    </w:lvl>
    <w:lvl w:ilvl="8" w:tplc="0F38375A">
      <w:numFmt w:val="bullet"/>
      <w:lvlText w:val="•"/>
      <w:lvlJc w:val="left"/>
      <w:pPr>
        <w:ind w:left="8383" w:hanging="432"/>
      </w:pPr>
      <w:rPr>
        <w:rFonts w:hint="default"/>
        <w:lang w:val="ru-RU" w:eastAsia="ru-RU" w:bidi="ru-RU"/>
      </w:rPr>
    </w:lvl>
  </w:abstractNum>
  <w:abstractNum w:abstractNumId="2" w15:restartNumberingAfterBreak="0">
    <w:nsid w:val="1B7E74E2"/>
    <w:multiLevelType w:val="hybridMultilevel"/>
    <w:tmpl w:val="CA92C08A"/>
    <w:lvl w:ilvl="0" w:tplc="E97CCAF6">
      <w:numFmt w:val="bullet"/>
      <w:lvlText w:val="-"/>
      <w:lvlJc w:val="left"/>
      <w:pPr>
        <w:ind w:left="360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010DF84">
      <w:numFmt w:val="bullet"/>
      <w:lvlText w:val="•"/>
      <w:lvlJc w:val="left"/>
      <w:pPr>
        <w:ind w:left="1366" w:hanging="161"/>
      </w:pPr>
      <w:rPr>
        <w:rFonts w:hint="default"/>
        <w:lang w:val="ru-RU" w:eastAsia="ru-RU" w:bidi="ru-RU"/>
      </w:rPr>
    </w:lvl>
    <w:lvl w:ilvl="2" w:tplc="555E8950">
      <w:numFmt w:val="bullet"/>
      <w:lvlText w:val="•"/>
      <w:lvlJc w:val="left"/>
      <w:pPr>
        <w:ind w:left="2372" w:hanging="161"/>
      </w:pPr>
      <w:rPr>
        <w:rFonts w:hint="default"/>
        <w:lang w:val="ru-RU" w:eastAsia="ru-RU" w:bidi="ru-RU"/>
      </w:rPr>
    </w:lvl>
    <w:lvl w:ilvl="3" w:tplc="263E974E">
      <w:numFmt w:val="bullet"/>
      <w:lvlText w:val="•"/>
      <w:lvlJc w:val="left"/>
      <w:pPr>
        <w:ind w:left="3379" w:hanging="161"/>
      </w:pPr>
      <w:rPr>
        <w:rFonts w:hint="default"/>
        <w:lang w:val="ru-RU" w:eastAsia="ru-RU" w:bidi="ru-RU"/>
      </w:rPr>
    </w:lvl>
    <w:lvl w:ilvl="4" w:tplc="1C265804">
      <w:numFmt w:val="bullet"/>
      <w:lvlText w:val="•"/>
      <w:lvlJc w:val="left"/>
      <w:pPr>
        <w:ind w:left="4385" w:hanging="161"/>
      </w:pPr>
      <w:rPr>
        <w:rFonts w:hint="default"/>
        <w:lang w:val="ru-RU" w:eastAsia="ru-RU" w:bidi="ru-RU"/>
      </w:rPr>
    </w:lvl>
    <w:lvl w:ilvl="5" w:tplc="E814FC40">
      <w:numFmt w:val="bullet"/>
      <w:lvlText w:val="•"/>
      <w:lvlJc w:val="left"/>
      <w:pPr>
        <w:ind w:left="5392" w:hanging="161"/>
      </w:pPr>
      <w:rPr>
        <w:rFonts w:hint="default"/>
        <w:lang w:val="ru-RU" w:eastAsia="ru-RU" w:bidi="ru-RU"/>
      </w:rPr>
    </w:lvl>
    <w:lvl w:ilvl="6" w:tplc="AB0C9EEA">
      <w:numFmt w:val="bullet"/>
      <w:lvlText w:val="•"/>
      <w:lvlJc w:val="left"/>
      <w:pPr>
        <w:ind w:left="6398" w:hanging="161"/>
      </w:pPr>
      <w:rPr>
        <w:rFonts w:hint="default"/>
        <w:lang w:val="ru-RU" w:eastAsia="ru-RU" w:bidi="ru-RU"/>
      </w:rPr>
    </w:lvl>
    <w:lvl w:ilvl="7" w:tplc="1174CAD2">
      <w:numFmt w:val="bullet"/>
      <w:lvlText w:val="•"/>
      <w:lvlJc w:val="left"/>
      <w:pPr>
        <w:ind w:left="7404" w:hanging="161"/>
      </w:pPr>
      <w:rPr>
        <w:rFonts w:hint="default"/>
        <w:lang w:val="ru-RU" w:eastAsia="ru-RU" w:bidi="ru-RU"/>
      </w:rPr>
    </w:lvl>
    <w:lvl w:ilvl="8" w:tplc="6ACC8152">
      <w:numFmt w:val="bullet"/>
      <w:lvlText w:val="•"/>
      <w:lvlJc w:val="left"/>
      <w:pPr>
        <w:ind w:left="8411" w:hanging="161"/>
      </w:pPr>
      <w:rPr>
        <w:rFonts w:hint="default"/>
        <w:lang w:val="ru-RU" w:eastAsia="ru-RU" w:bidi="ru-RU"/>
      </w:rPr>
    </w:lvl>
  </w:abstractNum>
  <w:abstractNum w:abstractNumId="3" w15:restartNumberingAfterBreak="0">
    <w:nsid w:val="1BD61C25"/>
    <w:multiLevelType w:val="multilevel"/>
    <w:tmpl w:val="A06866C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2025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4" w15:restartNumberingAfterBreak="0">
    <w:nsid w:val="1D5B65B8"/>
    <w:multiLevelType w:val="hybridMultilevel"/>
    <w:tmpl w:val="0180ECF8"/>
    <w:lvl w:ilvl="0" w:tplc="63FC46CA">
      <w:start w:val="1"/>
      <w:numFmt w:val="decimal"/>
      <w:lvlText w:val="%1)"/>
      <w:lvlJc w:val="left"/>
      <w:pPr>
        <w:ind w:left="218" w:hanging="2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26D07562">
      <w:numFmt w:val="bullet"/>
      <w:lvlText w:val="•"/>
      <w:lvlJc w:val="left"/>
      <w:pPr>
        <w:ind w:left="1240" w:hanging="260"/>
      </w:pPr>
      <w:rPr>
        <w:rFonts w:hint="default"/>
        <w:lang w:val="ru-RU" w:eastAsia="ru-RU" w:bidi="ru-RU"/>
      </w:rPr>
    </w:lvl>
    <w:lvl w:ilvl="2" w:tplc="BB90134C">
      <w:numFmt w:val="bullet"/>
      <w:lvlText w:val="•"/>
      <w:lvlJc w:val="left"/>
      <w:pPr>
        <w:ind w:left="2260" w:hanging="260"/>
      </w:pPr>
      <w:rPr>
        <w:rFonts w:hint="default"/>
        <w:lang w:val="ru-RU" w:eastAsia="ru-RU" w:bidi="ru-RU"/>
      </w:rPr>
    </w:lvl>
    <w:lvl w:ilvl="3" w:tplc="B6C63EFA">
      <w:numFmt w:val="bullet"/>
      <w:lvlText w:val="•"/>
      <w:lvlJc w:val="left"/>
      <w:pPr>
        <w:ind w:left="3281" w:hanging="260"/>
      </w:pPr>
      <w:rPr>
        <w:rFonts w:hint="default"/>
        <w:lang w:val="ru-RU" w:eastAsia="ru-RU" w:bidi="ru-RU"/>
      </w:rPr>
    </w:lvl>
    <w:lvl w:ilvl="4" w:tplc="7A966E7C">
      <w:numFmt w:val="bullet"/>
      <w:lvlText w:val="•"/>
      <w:lvlJc w:val="left"/>
      <w:pPr>
        <w:ind w:left="4301" w:hanging="260"/>
      </w:pPr>
      <w:rPr>
        <w:rFonts w:hint="default"/>
        <w:lang w:val="ru-RU" w:eastAsia="ru-RU" w:bidi="ru-RU"/>
      </w:rPr>
    </w:lvl>
    <w:lvl w:ilvl="5" w:tplc="0E4E19BC">
      <w:numFmt w:val="bullet"/>
      <w:lvlText w:val="•"/>
      <w:lvlJc w:val="left"/>
      <w:pPr>
        <w:ind w:left="5322" w:hanging="260"/>
      </w:pPr>
      <w:rPr>
        <w:rFonts w:hint="default"/>
        <w:lang w:val="ru-RU" w:eastAsia="ru-RU" w:bidi="ru-RU"/>
      </w:rPr>
    </w:lvl>
    <w:lvl w:ilvl="6" w:tplc="82D48B48">
      <w:numFmt w:val="bullet"/>
      <w:lvlText w:val="•"/>
      <w:lvlJc w:val="left"/>
      <w:pPr>
        <w:ind w:left="6342" w:hanging="260"/>
      </w:pPr>
      <w:rPr>
        <w:rFonts w:hint="default"/>
        <w:lang w:val="ru-RU" w:eastAsia="ru-RU" w:bidi="ru-RU"/>
      </w:rPr>
    </w:lvl>
    <w:lvl w:ilvl="7" w:tplc="EC10B11E">
      <w:numFmt w:val="bullet"/>
      <w:lvlText w:val="•"/>
      <w:lvlJc w:val="left"/>
      <w:pPr>
        <w:ind w:left="7362" w:hanging="260"/>
      </w:pPr>
      <w:rPr>
        <w:rFonts w:hint="default"/>
        <w:lang w:val="ru-RU" w:eastAsia="ru-RU" w:bidi="ru-RU"/>
      </w:rPr>
    </w:lvl>
    <w:lvl w:ilvl="8" w:tplc="654C818C">
      <w:numFmt w:val="bullet"/>
      <w:lvlText w:val="•"/>
      <w:lvlJc w:val="left"/>
      <w:pPr>
        <w:ind w:left="8383" w:hanging="260"/>
      </w:pPr>
      <w:rPr>
        <w:rFonts w:hint="default"/>
        <w:lang w:val="ru-RU" w:eastAsia="ru-RU" w:bidi="ru-RU"/>
      </w:rPr>
    </w:lvl>
  </w:abstractNum>
  <w:abstractNum w:abstractNumId="5" w15:restartNumberingAfterBreak="0">
    <w:nsid w:val="20F4753E"/>
    <w:multiLevelType w:val="multilevel"/>
    <w:tmpl w:val="F634E6CE"/>
    <w:lvl w:ilvl="0">
      <w:start w:val="1"/>
      <w:numFmt w:val="decimal"/>
      <w:lvlText w:val="%1"/>
      <w:lvlJc w:val="left"/>
      <w:pPr>
        <w:ind w:left="218" w:hanging="70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8" w:hanging="708"/>
        <w:jc w:val="right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60" w:hanging="70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81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1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22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42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62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3" w:hanging="708"/>
      </w:pPr>
      <w:rPr>
        <w:rFonts w:hint="default"/>
        <w:lang w:val="ru-RU" w:eastAsia="ru-RU" w:bidi="ru-RU"/>
      </w:rPr>
    </w:lvl>
  </w:abstractNum>
  <w:abstractNum w:abstractNumId="6" w15:restartNumberingAfterBreak="0">
    <w:nsid w:val="3072426A"/>
    <w:multiLevelType w:val="multilevel"/>
    <w:tmpl w:val="2CB6B992"/>
    <w:lvl w:ilvl="0">
      <w:start w:val="3"/>
      <w:numFmt w:val="decimal"/>
      <w:lvlText w:val="%1"/>
      <w:lvlJc w:val="left"/>
      <w:pPr>
        <w:ind w:left="420" w:hanging="420"/>
      </w:pPr>
      <w:rPr>
        <w:rFonts w:eastAsia="Calibri" w:hint="default"/>
        <w:sz w:val="24"/>
      </w:rPr>
    </w:lvl>
    <w:lvl w:ilvl="1">
      <w:start w:val="27"/>
      <w:numFmt w:val="decimal"/>
      <w:lvlText w:val="%1.%2"/>
      <w:lvlJc w:val="left"/>
      <w:pPr>
        <w:ind w:left="1478" w:hanging="420"/>
      </w:pPr>
      <w:rPr>
        <w:rFonts w:eastAsia="Calibri" w:hint="default"/>
        <w:sz w:val="24"/>
      </w:rPr>
    </w:lvl>
    <w:lvl w:ilvl="2">
      <w:start w:val="1"/>
      <w:numFmt w:val="decimal"/>
      <w:lvlText w:val="%1.%2.%3"/>
      <w:lvlJc w:val="left"/>
      <w:pPr>
        <w:ind w:left="2836" w:hanging="720"/>
      </w:pPr>
      <w:rPr>
        <w:rFonts w:eastAsia="Calibri" w:hint="default"/>
        <w:sz w:val="24"/>
      </w:rPr>
    </w:lvl>
    <w:lvl w:ilvl="3">
      <w:start w:val="1"/>
      <w:numFmt w:val="decimal"/>
      <w:lvlText w:val="%1.%2.%3.%4"/>
      <w:lvlJc w:val="left"/>
      <w:pPr>
        <w:ind w:left="4254" w:hanging="1080"/>
      </w:pPr>
      <w:rPr>
        <w:rFonts w:eastAsia="Calibri" w:hint="default"/>
        <w:sz w:val="24"/>
      </w:rPr>
    </w:lvl>
    <w:lvl w:ilvl="4">
      <w:start w:val="1"/>
      <w:numFmt w:val="decimal"/>
      <w:lvlText w:val="%1.%2.%3.%4.%5"/>
      <w:lvlJc w:val="left"/>
      <w:pPr>
        <w:ind w:left="5312" w:hanging="1080"/>
      </w:pPr>
      <w:rPr>
        <w:rFonts w:eastAsia="Calibri" w:hint="default"/>
        <w:sz w:val="24"/>
      </w:rPr>
    </w:lvl>
    <w:lvl w:ilvl="5">
      <w:start w:val="1"/>
      <w:numFmt w:val="decimal"/>
      <w:lvlText w:val="%1.%2.%3.%4.%5.%6"/>
      <w:lvlJc w:val="left"/>
      <w:pPr>
        <w:ind w:left="6730" w:hanging="1440"/>
      </w:pPr>
      <w:rPr>
        <w:rFonts w:eastAsia="Calibri" w:hint="default"/>
        <w:sz w:val="24"/>
      </w:rPr>
    </w:lvl>
    <w:lvl w:ilvl="6">
      <w:start w:val="1"/>
      <w:numFmt w:val="decimal"/>
      <w:lvlText w:val="%1.%2.%3.%4.%5.%6.%7"/>
      <w:lvlJc w:val="left"/>
      <w:pPr>
        <w:ind w:left="7788" w:hanging="1440"/>
      </w:pPr>
      <w:rPr>
        <w:rFonts w:eastAsia="Calibri" w:hint="default"/>
        <w:sz w:val="24"/>
      </w:rPr>
    </w:lvl>
    <w:lvl w:ilvl="7">
      <w:start w:val="1"/>
      <w:numFmt w:val="decimal"/>
      <w:lvlText w:val="%1.%2.%3.%4.%5.%6.%7.%8"/>
      <w:lvlJc w:val="left"/>
      <w:pPr>
        <w:ind w:left="9206" w:hanging="1800"/>
      </w:pPr>
      <w:rPr>
        <w:rFonts w:eastAsia="Calibri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0624" w:hanging="2160"/>
      </w:pPr>
      <w:rPr>
        <w:rFonts w:eastAsia="Calibri" w:hint="default"/>
        <w:sz w:val="24"/>
      </w:rPr>
    </w:lvl>
  </w:abstractNum>
  <w:abstractNum w:abstractNumId="7" w15:restartNumberingAfterBreak="0">
    <w:nsid w:val="361D28D6"/>
    <w:multiLevelType w:val="multilevel"/>
    <w:tmpl w:val="71A8D4DA"/>
    <w:lvl w:ilvl="0">
      <w:start w:val="4"/>
      <w:numFmt w:val="decimal"/>
      <w:lvlText w:val="%1"/>
      <w:lvlJc w:val="left"/>
      <w:pPr>
        <w:ind w:left="218" w:hanging="50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8" w:hanging="500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60" w:hanging="50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81" w:hanging="5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1" w:hanging="5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22" w:hanging="5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42" w:hanging="5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62" w:hanging="5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3" w:hanging="500"/>
      </w:pPr>
      <w:rPr>
        <w:rFonts w:hint="default"/>
        <w:lang w:val="ru-RU" w:eastAsia="ru-RU" w:bidi="ru-RU"/>
      </w:rPr>
    </w:lvl>
  </w:abstractNum>
  <w:abstractNum w:abstractNumId="8" w15:restartNumberingAfterBreak="0">
    <w:nsid w:val="505B7983"/>
    <w:multiLevelType w:val="hybridMultilevel"/>
    <w:tmpl w:val="E9F4B2A6"/>
    <w:lvl w:ilvl="0" w:tplc="24F65E84">
      <w:numFmt w:val="bullet"/>
      <w:lvlText w:val="–"/>
      <w:lvlJc w:val="left"/>
      <w:pPr>
        <w:ind w:left="218" w:hanging="279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7794EB44">
      <w:numFmt w:val="bullet"/>
      <w:lvlText w:val="-"/>
      <w:lvlJc w:val="left"/>
      <w:pPr>
        <w:ind w:left="218" w:hanging="315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2" w:tplc="14B01022">
      <w:numFmt w:val="bullet"/>
      <w:lvlText w:val="•"/>
      <w:lvlJc w:val="left"/>
      <w:pPr>
        <w:ind w:left="2260" w:hanging="315"/>
      </w:pPr>
      <w:rPr>
        <w:rFonts w:hint="default"/>
        <w:lang w:val="ru-RU" w:eastAsia="ru-RU" w:bidi="ru-RU"/>
      </w:rPr>
    </w:lvl>
    <w:lvl w:ilvl="3" w:tplc="467699A4">
      <w:numFmt w:val="bullet"/>
      <w:lvlText w:val="•"/>
      <w:lvlJc w:val="left"/>
      <w:pPr>
        <w:ind w:left="3281" w:hanging="315"/>
      </w:pPr>
      <w:rPr>
        <w:rFonts w:hint="default"/>
        <w:lang w:val="ru-RU" w:eastAsia="ru-RU" w:bidi="ru-RU"/>
      </w:rPr>
    </w:lvl>
    <w:lvl w:ilvl="4" w:tplc="9E0A953C">
      <w:numFmt w:val="bullet"/>
      <w:lvlText w:val="•"/>
      <w:lvlJc w:val="left"/>
      <w:pPr>
        <w:ind w:left="4301" w:hanging="315"/>
      </w:pPr>
      <w:rPr>
        <w:rFonts w:hint="default"/>
        <w:lang w:val="ru-RU" w:eastAsia="ru-RU" w:bidi="ru-RU"/>
      </w:rPr>
    </w:lvl>
    <w:lvl w:ilvl="5" w:tplc="C2CC8BF6">
      <w:numFmt w:val="bullet"/>
      <w:lvlText w:val="•"/>
      <w:lvlJc w:val="left"/>
      <w:pPr>
        <w:ind w:left="5322" w:hanging="315"/>
      </w:pPr>
      <w:rPr>
        <w:rFonts w:hint="default"/>
        <w:lang w:val="ru-RU" w:eastAsia="ru-RU" w:bidi="ru-RU"/>
      </w:rPr>
    </w:lvl>
    <w:lvl w:ilvl="6" w:tplc="05BEC32A">
      <w:numFmt w:val="bullet"/>
      <w:lvlText w:val="•"/>
      <w:lvlJc w:val="left"/>
      <w:pPr>
        <w:ind w:left="6342" w:hanging="315"/>
      </w:pPr>
      <w:rPr>
        <w:rFonts w:hint="default"/>
        <w:lang w:val="ru-RU" w:eastAsia="ru-RU" w:bidi="ru-RU"/>
      </w:rPr>
    </w:lvl>
    <w:lvl w:ilvl="7" w:tplc="9ED85B56">
      <w:numFmt w:val="bullet"/>
      <w:lvlText w:val="•"/>
      <w:lvlJc w:val="left"/>
      <w:pPr>
        <w:ind w:left="7362" w:hanging="315"/>
      </w:pPr>
      <w:rPr>
        <w:rFonts w:hint="default"/>
        <w:lang w:val="ru-RU" w:eastAsia="ru-RU" w:bidi="ru-RU"/>
      </w:rPr>
    </w:lvl>
    <w:lvl w:ilvl="8" w:tplc="8606002C">
      <w:numFmt w:val="bullet"/>
      <w:lvlText w:val="•"/>
      <w:lvlJc w:val="left"/>
      <w:pPr>
        <w:ind w:left="8383" w:hanging="315"/>
      </w:pPr>
      <w:rPr>
        <w:rFonts w:hint="default"/>
        <w:lang w:val="ru-RU" w:eastAsia="ru-RU" w:bidi="ru-RU"/>
      </w:rPr>
    </w:lvl>
  </w:abstractNum>
  <w:abstractNum w:abstractNumId="9" w15:restartNumberingAfterBreak="0">
    <w:nsid w:val="5F8D7823"/>
    <w:multiLevelType w:val="hybridMultilevel"/>
    <w:tmpl w:val="522E22F2"/>
    <w:lvl w:ilvl="0" w:tplc="FFAAB5D4">
      <w:start w:val="1"/>
      <w:numFmt w:val="decimal"/>
      <w:lvlText w:val="%1)"/>
      <w:lvlJc w:val="left"/>
      <w:pPr>
        <w:ind w:left="218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5A6B3EE">
      <w:numFmt w:val="bullet"/>
      <w:lvlText w:val="•"/>
      <w:lvlJc w:val="left"/>
      <w:pPr>
        <w:ind w:left="1240" w:hanging="269"/>
      </w:pPr>
      <w:rPr>
        <w:rFonts w:hint="default"/>
        <w:lang w:val="ru-RU" w:eastAsia="ru-RU" w:bidi="ru-RU"/>
      </w:rPr>
    </w:lvl>
    <w:lvl w:ilvl="2" w:tplc="639247BE">
      <w:numFmt w:val="bullet"/>
      <w:lvlText w:val="•"/>
      <w:lvlJc w:val="left"/>
      <w:pPr>
        <w:ind w:left="2260" w:hanging="269"/>
      </w:pPr>
      <w:rPr>
        <w:rFonts w:hint="default"/>
        <w:lang w:val="ru-RU" w:eastAsia="ru-RU" w:bidi="ru-RU"/>
      </w:rPr>
    </w:lvl>
    <w:lvl w:ilvl="3" w:tplc="CE005F88">
      <w:numFmt w:val="bullet"/>
      <w:lvlText w:val="•"/>
      <w:lvlJc w:val="left"/>
      <w:pPr>
        <w:ind w:left="3281" w:hanging="269"/>
      </w:pPr>
      <w:rPr>
        <w:rFonts w:hint="default"/>
        <w:lang w:val="ru-RU" w:eastAsia="ru-RU" w:bidi="ru-RU"/>
      </w:rPr>
    </w:lvl>
    <w:lvl w:ilvl="4" w:tplc="503C60AE">
      <w:numFmt w:val="bullet"/>
      <w:lvlText w:val="•"/>
      <w:lvlJc w:val="left"/>
      <w:pPr>
        <w:ind w:left="4301" w:hanging="269"/>
      </w:pPr>
      <w:rPr>
        <w:rFonts w:hint="default"/>
        <w:lang w:val="ru-RU" w:eastAsia="ru-RU" w:bidi="ru-RU"/>
      </w:rPr>
    </w:lvl>
    <w:lvl w:ilvl="5" w:tplc="8CB22CE2">
      <w:numFmt w:val="bullet"/>
      <w:lvlText w:val="•"/>
      <w:lvlJc w:val="left"/>
      <w:pPr>
        <w:ind w:left="5322" w:hanging="269"/>
      </w:pPr>
      <w:rPr>
        <w:rFonts w:hint="default"/>
        <w:lang w:val="ru-RU" w:eastAsia="ru-RU" w:bidi="ru-RU"/>
      </w:rPr>
    </w:lvl>
    <w:lvl w:ilvl="6" w:tplc="3682605E">
      <w:numFmt w:val="bullet"/>
      <w:lvlText w:val="•"/>
      <w:lvlJc w:val="left"/>
      <w:pPr>
        <w:ind w:left="6342" w:hanging="269"/>
      </w:pPr>
      <w:rPr>
        <w:rFonts w:hint="default"/>
        <w:lang w:val="ru-RU" w:eastAsia="ru-RU" w:bidi="ru-RU"/>
      </w:rPr>
    </w:lvl>
    <w:lvl w:ilvl="7" w:tplc="865878F8">
      <w:numFmt w:val="bullet"/>
      <w:lvlText w:val="•"/>
      <w:lvlJc w:val="left"/>
      <w:pPr>
        <w:ind w:left="7362" w:hanging="269"/>
      </w:pPr>
      <w:rPr>
        <w:rFonts w:hint="default"/>
        <w:lang w:val="ru-RU" w:eastAsia="ru-RU" w:bidi="ru-RU"/>
      </w:rPr>
    </w:lvl>
    <w:lvl w:ilvl="8" w:tplc="64C08E78">
      <w:numFmt w:val="bullet"/>
      <w:lvlText w:val="•"/>
      <w:lvlJc w:val="left"/>
      <w:pPr>
        <w:ind w:left="8383" w:hanging="269"/>
      </w:pPr>
      <w:rPr>
        <w:rFonts w:hint="default"/>
        <w:lang w:val="ru-RU" w:eastAsia="ru-RU" w:bidi="ru-RU"/>
      </w:rPr>
    </w:lvl>
  </w:abstractNum>
  <w:abstractNum w:abstractNumId="10" w15:restartNumberingAfterBreak="0">
    <w:nsid w:val="65357D8D"/>
    <w:multiLevelType w:val="multilevel"/>
    <w:tmpl w:val="A78C4E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60" w:hanging="2160"/>
      </w:pPr>
      <w:rPr>
        <w:rFonts w:hint="default"/>
      </w:rPr>
    </w:lvl>
  </w:abstractNum>
  <w:abstractNum w:abstractNumId="11" w15:restartNumberingAfterBreak="0">
    <w:nsid w:val="6C7A50B2"/>
    <w:multiLevelType w:val="hybridMultilevel"/>
    <w:tmpl w:val="7FD0C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8319FF"/>
    <w:multiLevelType w:val="multilevel"/>
    <w:tmpl w:val="E1DEA372"/>
    <w:lvl w:ilvl="0">
      <w:start w:val="1"/>
      <w:numFmt w:val="decimal"/>
      <w:lvlText w:val="%1."/>
      <w:lvlJc w:val="left"/>
      <w:pPr>
        <w:ind w:left="1420" w:hanging="286"/>
        <w:jc w:val="right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8" w:hanging="43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18" w:hanging="670"/>
      </w:pPr>
      <w:rPr>
        <w:rFonts w:ascii="Times New Roman" w:eastAsia="Times New Roman" w:hAnsi="Times New Roman" w:cs="Times New Roman" w:hint="default"/>
        <w:b/>
        <w:bCs/>
        <w:spacing w:val="-25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498" w:hanging="67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8" w:hanging="67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7" w:hanging="67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66" w:hanging="67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56" w:hanging="67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45" w:hanging="670"/>
      </w:pPr>
      <w:rPr>
        <w:rFonts w:hint="default"/>
        <w:lang w:val="ru-RU" w:eastAsia="ru-RU" w:bidi="ru-RU"/>
      </w:rPr>
    </w:lvl>
  </w:abstractNum>
  <w:abstractNum w:abstractNumId="13" w15:restartNumberingAfterBreak="0">
    <w:nsid w:val="764B64C3"/>
    <w:multiLevelType w:val="multilevel"/>
    <w:tmpl w:val="2A2C3D44"/>
    <w:lvl w:ilvl="0">
      <w:start w:val="2"/>
      <w:numFmt w:val="decimal"/>
      <w:lvlText w:val="%1"/>
      <w:lvlJc w:val="left"/>
      <w:pPr>
        <w:ind w:left="218" w:hanging="627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218" w:hanging="627"/>
      </w:pPr>
      <w:rPr>
        <w:rFonts w:hint="default"/>
        <w:lang w:val="ru-RU" w:eastAsia="ru-RU" w:bidi="ru-RU"/>
      </w:rPr>
    </w:lvl>
    <w:lvl w:ilvl="2">
      <w:start w:val="2"/>
      <w:numFmt w:val="decimal"/>
      <w:lvlText w:val="%1.%2.%3."/>
      <w:lvlJc w:val="left"/>
      <w:pPr>
        <w:ind w:left="218" w:hanging="62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281" w:hanging="62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1" w:hanging="62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22" w:hanging="62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42" w:hanging="62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62" w:hanging="62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3" w:hanging="627"/>
      </w:pPr>
      <w:rPr>
        <w:rFonts w:hint="default"/>
        <w:lang w:val="ru-RU" w:eastAsia="ru-RU" w:bidi="ru-RU"/>
      </w:rPr>
    </w:lvl>
  </w:abstractNum>
  <w:abstractNum w:abstractNumId="14" w15:restartNumberingAfterBreak="0">
    <w:nsid w:val="79DD53BF"/>
    <w:multiLevelType w:val="multilevel"/>
    <w:tmpl w:val="D8885FBE"/>
    <w:lvl w:ilvl="0">
      <w:start w:val="3"/>
      <w:numFmt w:val="decimal"/>
      <w:lvlText w:val="%1"/>
      <w:lvlJc w:val="left"/>
      <w:pPr>
        <w:ind w:left="218" w:hanging="53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8" w:hanging="531"/>
        <w:jc w:val="right"/>
      </w:pPr>
      <w:rPr>
        <w:rFonts w:ascii="Times New Roman" w:eastAsia="Times New Roman" w:hAnsi="Times New Roman" w:cs="Times New Roman" w:hint="default"/>
        <w:b/>
        <w:bCs/>
        <w:spacing w:val="-13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260" w:hanging="53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81" w:hanging="53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1" w:hanging="53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22" w:hanging="53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42" w:hanging="53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62" w:hanging="53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3" w:hanging="531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14"/>
  </w:num>
  <w:num w:numId="8">
    <w:abstractNumId w:val="1"/>
  </w:num>
  <w:num w:numId="9">
    <w:abstractNumId w:val="13"/>
  </w:num>
  <w:num w:numId="10">
    <w:abstractNumId w:val="5"/>
  </w:num>
  <w:num w:numId="11">
    <w:abstractNumId w:val="12"/>
  </w:num>
  <w:num w:numId="12">
    <w:abstractNumId w:val="11"/>
  </w:num>
  <w:num w:numId="13">
    <w:abstractNumId w:val="10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1DC"/>
    <w:rsid w:val="0001404E"/>
    <w:rsid w:val="00022B56"/>
    <w:rsid w:val="000269C5"/>
    <w:rsid w:val="00031135"/>
    <w:rsid w:val="00046C51"/>
    <w:rsid w:val="00054FBB"/>
    <w:rsid w:val="000F1A1D"/>
    <w:rsid w:val="00111D37"/>
    <w:rsid w:val="00133D16"/>
    <w:rsid w:val="0015552F"/>
    <w:rsid w:val="00183F6B"/>
    <w:rsid w:val="001D3177"/>
    <w:rsid w:val="00204784"/>
    <w:rsid w:val="00262A33"/>
    <w:rsid w:val="00267DA1"/>
    <w:rsid w:val="002838D9"/>
    <w:rsid w:val="002A78F7"/>
    <w:rsid w:val="002B68F3"/>
    <w:rsid w:val="002E1960"/>
    <w:rsid w:val="002F6892"/>
    <w:rsid w:val="0031183C"/>
    <w:rsid w:val="0034138F"/>
    <w:rsid w:val="003517A6"/>
    <w:rsid w:val="00375BF1"/>
    <w:rsid w:val="003F304A"/>
    <w:rsid w:val="00420D0B"/>
    <w:rsid w:val="004265C8"/>
    <w:rsid w:val="00455AA7"/>
    <w:rsid w:val="00463D16"/>
    <w:rsid w:val="004768C3"/>
    <w:rsid w:val="004855DD"/>
    <w:rsid w:val="004878C4"/>
    <w:rsid w:val="00497A83"/>
    <w:rsid w:val="004A601C"/>
    <w:rsid w:val="004D4105"/>
    <w:rsid w:val="004D5CC1"/>
    <w:rsid w:val="00500DB8"/>
    <w:rsid w:val="005254F2"/>
    <w:rsid w:val="00563345"/>
    <w:rsid w:val="00577AB7"/>
    <w:rsid w:val="00597454"/>
    <w:rsid w:val="00597AC2"/>
    <w:rsid w:val="005A4B92"/>
    <w:rsid w:val="005B1E97"/>
    <w:rsid w:val="005B425E"/>
    <w:rsid w:val="005C2965"/>
    <w:rsid w:val="005E4DF7"/>
    <w:rsid w:val="00600EF0"/>
    <w:rsid w:val="00610C15"/>
    <w:rsid w:val="00626CBB"/>
    <w:rsid w:val="00636B73"/>
    <w:rsid w:val="00651D61"/>
    <w:rsid w:val="00666451"/>
    <w:rsid w:val="00675C61"/>
    <w:rsid w:val="0068635D"/>
    <w:rsid w:val="006C157F"/>
    <w:rsid w:val="0070591F"/>
    <w:rsid w:val="0074435D"/>
    <w:rsid w:val="00760B88"/>
    <w:rsid w:val="007626E8"/>
    <w:rsid w:val="0078691D"/>
    <w:rsid w:val="007A2CCF"/>
    <w:rsid w:val="007D1D3B"/>
    <w:rsid w:val="007D4DE0"/>
    <w:rsid w:val="007F078A"/>
    <w:rsid w:val="007F7CFE"/>
    <w:rsid w:val="00802EC4"/>
    <w:rsid w:val="00830008"/>
    <w:rsid w:val="00877CFC"/>
    <w:rsid w:val="00880BA8"/>
    <w:rsid w:val="00884952"/>
    <w:rsid w:val="008A0A4E"/>
    <w:rsid w:val="008E2D53"/>
    <w:rsid w:val="00965FCA"/>
    <w:rsid w:val="009751DC"/>
    <w:rsid w:val="00975FD5"/>
    <w:rsid w:val="009764AB"/>
    <w:rsid w:val="00983E39"/>
    <w:rsid w:val="009B7571"/>
    <w:rsid w:val="009C1797"/>
    <w:rsid w:val="009D1AE2"/>
    <w:rsid w:val="009D6319"/>
    <w:rsid w:val="00A25310"/>
    <w:rsid w:val="00A308AD"/>
    <w:rsid w:val="00A32365"/>
    <w:rsid w:val="00A44AFB"/>
    <w:rsid w:val="00A56AC0"/>
    <w:rsid w:val="00A83B4D"/>
    <w:rsid w:val="00AF4D25"/>
    <w:rsid w:val="00B04682"/>
    <w:rsid w:val="00B053A4"/>
    <w:rsid w:val="00B0712D"/>
    <w:rsid w:val="00B20255"/>
    <w:rsid w:val="00B34B0F"/>
    <w:rsid w:val="00B525D1"/>
    <w:rsid w:val="00B76528"/>
    <w:rsid w:val="00B9552D"/>
    <w:rsid w:val="00C02D5E"/>
    <w:rsid w:val="00C21E0D"/>
    <w:rsid w:val="00C23B38"/>
    <w:rsid w:val="00C84BBC"/>
    <w:rsid w:val="00CC2562"/>
    <w:rsid w:val="00CE7089"/>
    <w:rsid w:val="00D03DE9"/>
    <w:rsid w:val="00D213B0"/>
    <w:rsid w:val="00D24B5F"/>
    <w:rsid w:val="00D310E5"/>
    <w:rsid w:val="00D433A7"/>
    <w:rsid w:val="00D54F78"/>
    <w:rsid w:val="00DE4C51"/>
    <w:rsid w:val="00DF01F1"/>
    <w:rsid w:val="00E260DE"/>
    <w:rsid w:val="00E33E25"/>
    <w:rsid w:val="00E42505"/>
    <w:rsid w:val="00E61410"/>
    <w:rsid w:val="00E80C26"/>
    <w:rsid w:val="00EC60E6"/>
    <w:rsid w:val="00EE08CA"/>
    <w:rsid w:val="00F032D7"/>
    <w:rsid w:val="00F11145"/>
    <w:rsid w:val="00F13D6B"/>
    <w:rsid w:val="00F24462"/>
    <w:rsid w:val="00F24ED5"/>
    <w:rsid w:val="00F30AED"/>
    <w:rsid w:val="00F502DA"/>
    <w:rsid w:val="00F63BD1"/>
    <w:rsid w:val="00F72D38"/>
    <w:rsid w:val="00F84C09"/>
    <w:rsid w:val="00FB4477"/>
    <w:rsid w:val="00FC66EF"/>
    <w:rsid w:val="00FD326F"/>
    <w:rsid w:val="00FD4207"/>
    <w:rsid w:val="00FE5E1C"/>
    <w:rsid w:val="00FF42EB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5599E5-1C06-4D88-98C0-DD5F8B9A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89"/>
      <w:ind w:left="2057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360"/>
      <w:outlineLvl w:val="1"/>
    </w:pPr>
    <w:rPr>
      <w:sz w:val="26"/>
      <w:szCs w:val="26"/>
    </w:rPr>
  </w:style>
  <w:style w:type="paragraph" w:styleId="3">
    <w:name w:val="heading 3"/>
    <w:basedOn w:val="a"/>
    <w:uiPriority w:val="1"/>
    <w:qFormat/>
    <w:pPr>
      <w:ind w:left="1510" w:hanging="129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8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218" w:firstLine="56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Hyperlink"/>
    <w:basedOn w:val="a0"/>
    <w:uiPriority w:val="99"/>
    <w:unhideWhenUsed/>
    <w:rsid w:val="00F72D3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334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3345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4A60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A601C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4A60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601C"/>
    <w:rPr>
      <w:rFonts w:ascii="Times New Roman" w:eastAsia="Times New Roman" w:hAnsi="Times New Roman" w:cs="Times New Roman"/>
      <w:lang w:val="ru-RU" w:eastAsia="ru-RU" w:bidi="ru-RU"/>
    </w:rPr>
  </w:style>
  <w:style w:type="table" w:styleId="ac">
    <w:name w:val="Table Grid"/>
    <w:basedOn w:val="a1"/>
    <w:uiPriority w:val="39"/>
    <w:rsid w:val="00E80C26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5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fondtuva.ru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b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br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04585-F4EA-4AD9-B6D9-3A83610E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5458</Words>
  <Characters>31112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36498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Admin</dc:creator>
  <cp:keywords/>
  <dc:description/>
  <cp:lastModifiedBy>Пользователь Windows</cp:lastModifiedBy>
  <cp:revision>2</cp:revision>
  <cp:lastPrinted>2019-08-13T04:57:00Z</cp:lastPrinted>
  <dcterms:created xsi:type="dcterms:W3CDTF">2020-12-06T13:23:00Z</dcterms:created>
  <dcterms:modified xsi:type="dcterms:W3CDTF">2020-12-06T13:23:00Z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2019-05-08T00:00:00Z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2019-06-10T00:00:00Z</vt:filetime>
  </property>
</Properties>
</file>